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Default="00311D25" w:rsidP="000769E9">
      <w:pPr>
        <w:ind w:left="-567" w:right="-914"/>
        <w:rPr>
          <w:b/>
          <w:i/>
        </w:rPr>
      </w:pPr>
      <w:r>
        <w:rPr>
          <w:b/>
          <w:i/>
        </w:rPr>
        <w:t xml:space="preserve">           </w:t>
      </w:r>
      <w:r w:rsidR="00356900">
        <w:rPr>
          <w:b/>
          <w:i/>
        </w:rPr>
        <w:t xml:space="preserve">Zápisnica </w:t>
      </w:r>
      <w:r w:rsidR="00677216">
        <w:rPr>
          <w:b/>
          <w:i/>
        </w:rPr>
        <w:t>2/2016</w:t>
      </w:r>
      <w:r>
        <w:rPr>
          <w:b/>
          <w:i/>
        </w:rPr>
        <w:t xml:space="preserve"> z rokovania Občianskeho výboru </w:t>
      </w:r>
      <w:proofErr w:type="spellStart"/>
      <w:r>
        <w:rPr>
          <w:b/>
          <w:i/>
        </w:rPr>
        <w:t>MsČ</w:t>
      </w:r>
      <w:proofErr w:type="spellEnd"/>
      <w:r>
        <w:rPr>
          <w:b/>
          <w:i/>
        </w:rPr>
        <w:t xml:space="preserve"> Černová zo dňa </w:t>
      </w:r>
      <w:r w:rsidR="00677216">
        <w:rPr>
          <w:b/>
          <w:i/>
        </w:rPr>
        <w:t>29</w:t>
      </w:r>
      <w:r>
        <w:rPr>
          <w:b/>
          <w:i/>
        </w:rPr>
        <w:t xml:space="preserve">. </w:t>
      </w:r>
      <w:r w:rsidR="00677216">
        <w:rPr>
          <w:b/>
          <w:i/>
        </w:rPr>
        <w:t>4</w:t>
      </w:r>
      <w:r>
        <w:rPr>
          <w:b/>
          <w:i/>
        </w:rPr>
        <w:t>.</w:t>
      </w:r>
      <w:r w:rsidR="00677216">
        <w:rPr>
          <w:b/>
          <w:i/>
        </w:rPr>
        <w:t xml:space="preserve"> 2016</w:t>
      </w: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Pr="00521FC5">
        <w:rPr>
          <w:i/>
          <w:sz w:val="22"/>
          <w:szCs w:val="22"/>
          <w:u w:val="single"/>
        </w:rPr>
        <w:t xml:space="preserve">rivítanie členov občianskeho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BA6892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>Informácia o</w:t>
      </w:r>
      <w:r>
        <w:rPr>
          <w:rFonts w:cs="Calibri"/>
          <w:i/>
          <w:sz w:val="22"/>
          <w:szCs w:val="22"/>
        </w:rPr>
        <w:t> aktuálnej príprave a ďalšom postupe</w:t>
      </w:r>
      <w:r w:rsidRPr="00810393">
        <w:rPr>
          <w:rFonts w:cs="Calibri"/>
          <w:i/>
          <w:sz w:val="22"/>
          <w:szCs w:val="22"/>
        </w:rPr>
        <w:t xml:space="preserve"> IBV</w:t>
      </w:r>
      <w:r>
        <w:rPr>
          <w:rFonts w:cs="Calibri"/>
          <w:i/>
          <w:sz w:val="22"/>
          <w:szCs w:val="22"/>
        </w:rPr>
        <w:t>- zóny</w:t>
      </w:r>
      <w:r w:rsidR="000769E9">
        <w:rPr>
          <w:rFonts w:cs="Calibri"/>
          <w:i/>
          <w:sz w:val="22"/>
          <w:szCs w:val="22"/>
        </w:rPr>
        <w:t xml:space="preserve"> Hríby</w:t>
      </w:r>
    </w:p>
    <w:p w:rsidR="00BA6892" w:rsidRDefault="000769E9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Informácia</w:t>
      </w:r>
      <w:r w:rsidR="00BA6892">
        <w:rPr>
          <w:rFonts w:cs="Calibri"/>
          <w:i/>
          <w:sz w:val="22"/>
          <w:szCs w:val="22"/>
        </w:rPr>
        <w:t xml:space="preserve"> o hospodárení  prvej časti dotácie pre našu MČ za rok 2016</w:t>
      </w:r>
    </w:p>
    <w:p w:rsidR="00BA6892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Plnenie investičného plánu pre rok 2016 pre Černovú</w:t>
      </w:r>
    </w:p>
    <w:p w:rsidR="00BA6892" w:rsidRPr="00810393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Plánované dobrovoľné brigády OV v lete 2016</w:t>
      </w:r>
    </w:p>
    <w:p w:rsidR="00BA6892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Pripravované k</w:t>
      </w:r>
      <w:r w:rsidRPr="00810393">
        <w:rPr>
          <w:rFonts w:cs="Calibri"/>
          <w:i/>
          <w:sz w:val="22"/>
          <w:szCs w:val="22"/>
        </w:rPr>
        <w:t xml:space="preserve">ultúrne </w:t>
      </w:r>
      <w:r>
        <w:rPr>
          <w:rFonts w:cs="Calibri"/>
          <w:i/>
          <w:sz w:val="22"/>
          <w:szCs w:val="22"/>
        </w:rPr>
        <w:t xml:space="preserve">a športové </w:t>
      </w:r>
      <w:r w:rsidRPr="00810393">
        <w:rPr>
          <w:rFonts w:cs="Calibri"/>
          <w:i/>
          <w:sz w:val="22"/>
          <w:szCs w:val="22"/>
        </w:rPr>
        <w:t>podujatia</w:t>
      </w:r>
      <w:r>
        <w:rPr>
          <w:rFonts w:cs="Calibri"/>
          <w:i/>
          <w:sz w:val="22"/>
          <w:szCs w:val="22"/>
        </w:rPr>
        <w:t xml:space="preserve"> roku 2016</w:t>
      </w:r>
      <w:r w:rsidRPr="00810393">
        <w:rPr>
          <w:rFonts w:cs="Calibri"/>
          <w:i/>
          <w:sz w:val="22"/>
          <w:szCs w:val="22"/>
        </w:rPr>
        <w:t xml:space="preserve"> </w:t>
      </w:r>
    </w:p>
    <w:p w:rsidR="00BA6892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 w:rsidRPr="00B9610D">
        <w:rPr>
          <w:rFonts w:cs="Calibri"/>
          <w:i/>
          <w:sz w:val="22"/>
          <w:szCs w:val="22"/>
        </w:rPr>
        <w:t>Kontrola</w:t>
      </w:r>
      <w:r w:rsidR="000769E9">
        <w:rPr>
          <w:rFonts w:cs="Calibri"/>
          <w:i/>
          <w:sz w:val="22"/>
          <w:szCs w:val="22"/>
        </w:rPr>
        <w:t xml:space="preserve"> úloh z posledného rokovania OV</w:t>
      </w:r>
    </w:p>
    <w:p w:rsidR="00BA6892" w:rsidRPr="00B9610D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Diskusia</w:t>
      </w:r>
    </w:p>
    <w:p w:rsidR="00BA6892" w:rsidRPr="00810393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s rokovania</w:t>
      </w:r>
    </w:p>
    <w:p w:rsidR="00BA6892" w:rsidRPr="00D33ED1" w:rsidRDefault="00BA6892" w:rsidP="000769E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rPr>
          <w:rFonts w:cs="Calibri"/>
          <w:i/>
          <w:sz w:val="22"/>
          <w:szCs w:val="22"/>
        </w:rPr>
      </w:pPr>
      <w:r w:rsidRPr="00D33ED1">
        <w:rPr>
          <w:rFonts w:cs="Calibri"/>
          <w:i/>
          <w:sz w:val="22"/>
          <w:szCs w:val="22"/>
        </w:rPr>
        <w:t>Zaver  </w:t>
      </w:r>
    </w:p>
    <w:p w:rsidR="00BA6892" w:rsidRPr="00810393" w:rsidRDefault="00BA6892" w:rsidP="000769E9">
      <w:pPr>
        <w:widowControl w:val="0"/>
        <w:autoSpaceDE w:val="0"/>
        <w:autoSpaceDN w:val="0"/>
        <w:adjustRightInd w:val="0"/>
        <w:ind w:left="-567"/>
        <w:rPr>
          <w:rFonts w:cs="Calibri"/>
          <w:i/>
          <w:sz w:val="22"/>
          <w:szCs w:val="22"/>
        </w:rPr>
      </w:pP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i/>
          <w:sz w:val="22"/>
          <w:szCs w:val="22"/>
        </w:rPr>
      </w:pPr>
    </w:p>
    <w:p w:rsidR="00311D25" w:rsidRPr="008E6DD3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Default="00311D25" w:rsidP="000769E9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 1</w:t>
      </w:r>
    </w:p>
    <w:p w:rsidR="00087F16" w:rsidRDefault="00087F16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087F16" w:rsidRDefault="00577FDF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P. </w:t>
      </w:r>
      <w:proofErr w:type="spellStart"/>
      <w:r w:rsidR="00087F16" w:rsidRPr="00087F16">
        <w:rPr>
          <w:i/>
          <w:sz w:val="22"/>
          <w:szCs w:val="22"/>
        </w:rPr>
        <w:t>Habo</w:t>
      </w:r>
      <w:proofErr w:type="spellEnd"/>
      <w:r w:rsidR="00087F16" w:rsidRPr="00087F16">
        <w:rPr>
          <w:i/>
          <w:sz w:val="22"/>
          <w:szCs w:val="22"/>
        </w:rPr>
        <w:t xml:space="preserve"> informoval</w:t>
      </w:r>
      <w:r w:rsidR="00087F16">
        <w:rPr>
          <w:i/>
          <w:sz w:val="22"/>
          <w:szCs w:val="22"/>
        </w:rPr>
        <w:t xml:space="preserve"> o prebiehajúcom procese Územného plánu </w:t>
      </w:r>
      <w:proofErr w:type="spellStart"/>
      <w:r w:rsidR="00087F16">
        <w:rPr>
          <w:i/>
          <w:sz w:val="22"/>
          <w:szCs w:val="22"/>
        </w:rPr>
        <w:t>Zóny</w:t>
      </w:r>
      <w:r w:rsidR="002E7774">
        <w:rPr>
          <w:i/>
          <w:sz w:val="22"/>
          <w:szCs w:val="22"/>
        </w:rPr>
        <w:t>-</w:t>
      </w:r>
      <w:r w:rsidR="00087F16">
        <w:rPr>
          <w:i/>
          <w:sz w:val="22"/>
          <w:szCs w:val="22"/>
        </w:rPr>
        <w:t>IBV</w:t>
      </w:r>
      <w:proofErr w:type="spellEnd"/>
      <w:r w:rsidR="00087F16">
        <w:rPr>
          <w:i/>
          <w:sz w:val="22"/>
          <w:szCs w:val="22"/>
        </w:rPr>
        <w:t xml:space="preserve"> Hríby</w:t>
      </w:r>
      <w:r w:rsidR="002E7774">
        <w:rPr>
          <w:i/>
          <w:sz w:val="22"/>
          <w:szCs w:val="22"/>
        </w:rPr>
        <w:t>, ktorá</w:t>
      </w:r>
      <w:r w:rsidR="00087F16">
        <w:rPr>
          <w:i/>
          <w:sz w:val="22"/>
          <w:szCs w:val="22"/>
        </w:rPr>
        <w:t xml:space="preserve"> je </w:t>
      </w:r>
      <w:r w:rsidR="002E7774">
        <w:rPr>
          <w:i/>
          <w:sz w:val="22"/>
          <w:szCs w:val="22"/>
        </w:rPr>
        <w:t xml:space="preserve">toho času </w:t>
      </w:r>
      <w:r w:rsidR="00087F16">
        <w:rPr>
          <w:i/>
          <w:sz w:val="22"/>
          <w:szCs w:val="22"/>
        </w:rPr>
        <w:t>v</w:t>
      </w:r>
      <w:r w:rsidR="002E7774">
        <w:rPr>
          <w:i/>
          <w:sz w:val="22"/>
          <w:szCs w:val="22"/>
        </w:rPr>
        <w:t xml:space="preserve"> zákonnom </w:t>
      </w:r>
      <w:r w:rsidR="00087F16">
        <w:rPr>
          <w:i/>
          <w:sz w:val="22"/>
          <w:szCs w:val="22"/>
        </w:rPr>
        <w:t xml:space="preserve">pripomienkovom </w:t>
      </w:r>
      <w:r w:rsidR="002E7774">
        <w:rPr>
          <w:i/>
          <w:sz w:val="22"/>
          <w:szCs w:val="22"/>
        </w:rPr>
        <w:t>konaní. Jedná sa procesný bod NAVRH</w:t>
      </w:r>
      <w:r w:rsidR="00334C8B">
        <w:rPr>
          <w:i/>
          <w:sz w:val="22"/>
          <w:szCs w:val="22"/>
        </w:rPr>
        <w:t xml:space="preserve"> UPN </w:t>
      </w:r>
      <w:r w:rsidR="00D503C4">
        <w:rPr>
          <w:i/>
          <w:sz w:val="22"/>
          <w:szCs w:val="22"/>
        </w:rPr>
        <w:t>zóny</w:t>
      </w:r>
      <w:r w:rsidR="001D47A3">
        <w:rPr>
          <w:i/>
          <w:sz w:val="22"/>
          <w:szCs w:val="22"/>
        </w:rPr>
        <w:t xml:space="preserve"> t.</w:t>
      </w:r>
      <w:r w:rsidR="000769E9">
        <w:rPr>
          <w:i/>
          <w:sz w:val="22"/>
          <w:szCs w:val="22"/>
        </w:rPr>
        <w:t xml:space="preserve"> </w:t>
      </w:r>
      <w:r w:rsidR="001D47A3">
        <w:rPr>
          <w:i/>
          <w:sz w:val="22"/>
          <w:szCs w:val="22"/>
        </w:rPr>
        <w:t>j</w:t>
      </w:r>
      <w:r w:rsidR="000769E9">
        <w:rPr>
          <w:i/>
          <w:sz w:val="22"/>
          <w:szCs w:val="22"/>
        </w:rPr>
        <w:t>.</w:t>
      </w:r>
      <w:r w:rsidR="001D47A3">
        <w:rPr>
          <w:i/>
          <w:sz w:val="22"/>
          <w:szCs w:val="22"/>
        </w:rPr>
        <w:t xml:space="preserve"> výkresová architektonická koncepcia</w:t>
      </w:r>
      <w:r w:rsidR="002E7774">
        <w:rPr>
          <w:i/>
          <w:sz w:val="22"/>
          <w:szCs w:val="22"/>
        </w:rPr>
        <w:t xml:space="preserve"> urbanizácie lokality </w:t>
      </w:r>
      <w:proofErr w:type="spellStart"/>
      <w:r w:rsidR="002E7774">
        <w:rPr>
          <w:i/>
          <w:sz w:val="22"/>
          <w:szCs w:val="22"/>
        </w:rPr>
        <w:t>Hriby</w:t>
      </w:r>
      <w:proofErr w:type="spellEnd"/>
      <w:r w:rsidR="002E7774">
        <w:rPr>
          <w:i/>
          <w:sz w:val="22"/>
          <w:szCs w:val="22"/>
        </w:rPr>
        <w:t>,  pripravovanej pre možnú individuálnu bytovú výstavbu</w:t>
      </w:r>
      <w:r w:rsidR="000769E9">
        <w:rPr>
          <w:i/>
          <w:sz w:val="22"/>
          <w:szCs w:val="22"/>
        </w:rPr>
        <w:t>. Uvedený plánovac</w:t>
      </w:r>
      <w:r w:rsidR="00D503C4">
        <w:rPr>
          <w:i/>
          <w:sz w:val="22"/>
          <w:szCs w:val="22"/>
        </w:rPr>
        <w:t>í dokument nadväz</w:t>
      </w:r>
      <w:r w:rsidR="000769E9">
        <w:rPr>
          <w:i/>
          <w:sz w:val="22"/>
          <w:szCs w:val="22"/>
        </w:rPr>
        <w:t>uje na schválený investičný plán</w:t>
      </w:r>
      <w:r w:rsidR="00D503C4">
        <w:rPr>
          <w:i/>
          <w:sz w:val="22"/>
          <w:szCs w:val="22"/>
        </w:rPr>
        <w:t xml:space="preserve"> Černovej z</w:t>
      </w:r>
      <w:r w:rsidR="000769E9">
        <w:rPr>
          <w:i/>
          <w:sz w:val="22"/>
          <w:szCs w:val="22"/>
        </w:rPr>
        <w:t> r.</w:t>
      </w:r>
      <w:r w:rsidR="00D503C4">
        <w:rPr>
          <w:i/>
          <w:sz w:val="22"/>
          <w:szCs w:val="22"/>
        </w:rPr>
        <w:t xml:space="preserve"> 2012.</w:t>
      </w:r>
    </w:p>
    <w:p w:rsidR="002E7774" w:rsidRDefault="002E7774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Návrh</w:t>
      </w:r>
      <w:r w:rsidR="00577FDF">
        <w:rPr>
          <w:i/>
          <w:sz w:val="22"/>
          <w:szCs w:val="22"/>
        </w:rPr>
        <w:t xml:space="preserve"> UPN zó</w:t>
      </w:r>
      <w:r w:rsidR="001D47A3">
        <w:rPr>
          <w:i/>
          <w:sz w:val="22"/>
          <w:szCs w:val="22"/>
        </w:rPr>
        <w:t>ny</w:t>
      </w:r>
      <w:r>
        <w:rPr>
          <w:i/>
          <w:sz w:val="22"/>
          <w:szCs w:val="22"/>
        </w:rPr>
        <w:t xml:space="preserve"> bol prerokovaný aj na verejnom</w:t>
      </w:r>
      <w:r w:rsidR="001D47A3">
        <w:rPr>
          <w:i/>
          <w:sz w:val="22"/>
          <w:szCs w:val="22"/>
        </w:rPr>
        <w:t xml:space="preserve"> – zákonnom </w:t>
      </w:r>
      <w:r>
        <w:rPr>
          <w:i/>
          <w:sz w:val="22"/>
          <w:szCs w:val="22"/>
        </w:rPr>
        <w:t xml:space="preserve"> prerokovaní v budove MÚ za </w:t>
      </w:r>
      <w:r w:rsidR="00C104AC">
        <w:rPr>
          <w:i/>
          <w:sz w:val="22"/>
          <w:szCs w:val="22"/>
        </w:rPr>
        <w:t>účasti</w:t>
      </w:r>
      <w:r>
        <w:rPr>
          <w:i/>
          <w:sz w:val="22"/>
          <w:szCs w:val="22"/>
        </w:rPr>
        <w:t xml:space="preserve"> </w:t>
      </w:r>
      <w:r w:rsidR="00C104AC">
        <w:rPr>
          <w:i/>
          <w:sz w:val="22"/>
          <w:szCs w:val="22"/>
        </w:rPr>
        <w:t>hlavného</w:t>
      </w:r>
      <w:r>
        <w:rPr>
          <w:i/>
          <w:sz w:val="22"/>
          <w:szCs w:val="22"/>
        </w:rPr>
        <w:t xml:space="preserve"> architekta, </w:t>
      </w:r>
      <w:r w:rsidR="00C104AC">
        <w:rPr>
          <w:i/>
          <w:sz w:val="22"/>
          <w:szCs w:val="22"/>
        </w:rPr>
        <w:t xml:space="preserve">autorizovaného </w:t>
      </w:r>
      <w:r>
        <w:rPr>
          <w:i/>
          <w:sz w:val="22"/>
          <w:szCs w:val="22"/>
        </w:rPr>
        <w:t xml:space="preserve">projektanta a viacerých </w:t>
      </w:r>
      <w:r w:rsidR="00C104AC">
        <w:rPr>
          <w:i/>
          <w:sz w:val="22"/>
          <w:szCs w:val="22"/>
        </w:rPr>
        <w:t>občanov Č</w:t>
      </w:r>
      <w:r>
        <w:rPr>
          <w:i/>
          <w:sz w:val="22"/>
          <w:szCs w:val="22"/>
        </w:rPr>
        <w:t xml:space="preserve">ernovej dňa </w:t>
      </w:r>
      <w:r w:rsidR="00334C8B">
        <w:rPr>
          <w:i/>
          <w:sz w:val="22"/>
          <w:szCs w:val="22"/>
        </w:rPr>
        <w:t>28.4</w:t>
      </w:r>
      <w:r w:rsidR="00C104AC">
        <w:rPr>
          <w:i/>
          <w:sz w:val="22"/>
          <w:szCs w:val="22"/>
        </w:rPr>
        <w:t>.2016.</w:t>
      </w:r>
    </w:p>
    <w:p w:rsidR="00334C8B" w:rsidRDefault="00C104AC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P.</w:t>
      </w:r>
      <w:r w:rsidR="00577FDF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zdôraznil, že sa jedná o tvorbu územn</w:t>
      </w:r>
      <w:r w:rsidR="00334C8B">
        <w:rPr>
          <w:i/>
          <w:sz w:val="22"/>
          <w:szCs w:val="22"/>
        </w:rPr>
        <w:t xml:space="preserve">ého plánu </w:t>
      </w:r>
      <w:r w:rsidR="001D47A3">
        <w:rPr>
          <w:i/>
          <w:sz w:val="22"/>
          <w:szCs w:val="22"/>
        </w:rPr>
        <w:t>zóny</w:t>
      </w:r>
      <w:r w:rsidR="00A4505A">
        <w:rPr>
          <w:i/>
          <w:sz w:val="22"/>
          <w:szCs w:val="22"/>
        </w:rPr>
        <w:t xml:space="preserve"> tohto územia </w:t>
      </w:r>
      <w:r w:rsidR="00334C8B">
        <w:rPr>
          <w:i/>
          <w:sz w:val="22"/>
          <w:szCs w:val="22"/>
        </w:rPr>
        <w:t>(nie o </w:t>
      </w:r>
      <w:proofErr w:type="spellStart"/>
      <w:r w:rsidR="00334C8B">
        <w:rPr>
          <w:i/>
          <w:sz w:val="22"/>
          <w:szCs w:val="22"/>
        </w:rPr>
        <w:t>dev</w:t>
      </w:r>
      <w:r w:rsidR="00C8509E">
        <w:rPr>
          <w:i/>
          <w:sz w:val="22"/>
          <w:szCs w:val="22"/>
        </w:rPr>
        <w:t>eloperský</w:t>
      </w:r>
      <w:proofErr w:type="spellEnd"/>
      <w:r w:rsidR="00C8509E">
        <w:rPr>
          <w:i/>
          <w:sz w:val="22"/>
          <w:szCs w:val="22"/>
        </w:rPr>
        <w:t xml:space="preserve"> projekt), </w:t>
      </w:r>
      <w:r w:rsidR="00334C8B">
        <w:rPr>
          <w:i/>
          <w:sz w:val="22"/>
          <w:szCs w:val="22"/>
        </w:rPr>
        <w:t>ktorý je</w:t>
      </w:r>
      <w:r>
        <w:rPr>
          <w:i/>
          <w:sz w:val="22"/>
          <w:szCs w:val="22"/>
        </w:rPr>
        <w:t xml:space="preserve"> z pohľadu dlhodobej koncepcie</w:t>
      </w:r>
      <w:r w:rsidR="001D47A3">
        <w:rPr>
          <w:i/>
          <w:sz w:val="22"/>
          <w:szCs w:val="22"/>
        </w:rPr>
        <w:t xml:space="preserve"> pre nás </w:t>
      </w:r>
      <w:r>
        <w:rPr>
          <w:i/>
          <w:sz w:val="22"/>
          <w:szCs w:val="22"/>
        </w:rPr>
        <w:t xml:space="preserve"> </w:t>
      </w:r>
      <w:r w:rsidR="00334C8B">
        <w:rPr>
          <w:i/>
          <w:sz w:val="22"/>
          <w:szCs w:val="22"/>
        </w:rPr>
        <w:t>veľmi dôležitý</w:t>
      </w:r>
      <w:r w:rsidR="001D47A3">
        <w:rPr>
          <w:i/>
          <w:sz w:val="22"/>
          <w:szCs w:val="22"/>
        </w:rPr>
        <w:t>,</w:t>
      </w:r>
      <w:r w:rsidR="00334C8B">
        <w:rPr>
          <w:i/>
          <w:sz w:val="22"/>
          <w:szCs w:val="22"/>
        </w:rPr>
        <w:t xml:space="preserve"> hlavne pre budúce efektívne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urbanizovan</w:t>
      </w:r>
      <w:r w:rsidR="001D47A3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tohto územia</w:t>
      </w:r>
      <w:r w:rsidR="00334C8B">
        <w:rPr>
          <w:i/>
          <w:sz w:val="22"/>
          <w:szCs w:val="22"/>
        </w:rPr>
        <w:t>. Územný plán nenariaďuje</w:t>
      </w:r>
      <w:r w:rsidR="00A4505A">
        <w:rPr>
          <w:i/>
          <w:sz w:val="22"/>
          <w:szCs w:val="22"/>
        </w:rPr>
        <w:t xml:space="preserve"> stavať</w:t>
      </w:r>
      <w:r w:rsidR="00334C8B">
        <w:rPr>
          <w:i/>
          <w:sz w:val="22"/>
          <w:szCs w:val="22"/>
        </w:rPr>
        <w:t xml:space="preserve">, </w:t>
      </w:r>
      <w:r w:rsidR="00A4505A">
        <w:rPr>
          <w:i/>
          <w:sz w:val="22"/>
          <w:szCs w:val="22"/>
        </w:rPr>
        <w:t xml:space="preserve">ale </w:t>
      </w:r>
      <w:r w:rsidR="001D47A3">
        <w:rPr>
          <w:i/>
          <w:sz w:val="22"/>
          <w:szCs w:val="22"/>
        </w:rPr>
        <w:t>usmerňuje a ponú</w:t>
      </w:r>
      <w:r>
        <w:rPr>
          <w:i/>
          <w:sz w:val="22"/>
          <w:szCs w:val="22"/>
        </w:rPr>
        <w:t>ka možnosť realizovať</w:t>
      </w:r>
      <w:r w:rsidR="001D47A3">
        <w:rPr>
          <w:i/>
          <w:sz w:val="22"/>
          <w:szCs w:val="22"/>
        </w:rPr>
        <w:t xml:space="preserve"> stavby</w:t>
      </w:r>
      <w:r>
        <w:rPr>
          <w:i/>
          <w:sz w:val="22"/>
          <w:szCs w:val="22"/>
        </w:rPr>
        <w:t xml:space="preserve"> </w:t>
      </w:r>
      <w:r w:rsidR="00334C8B">
        <w:rPr>
          <w:i/>
          <w:sz w:val="22"/>
          <w:szCs w:val="22"/>
        </w:rPr>
        <w:t xml:space="preserve">v schválených rámcoch </w:t>
      </w:r>
      <w:r w:rsidR="001D47A3">
        <w:rPr>
          <w:i/>
          <w:sz w:val="22"/>
          <w:szCs w:val="22"/>
        </w:rPr>
        <w:t>určených pre dané</w:t>
      </w:r>
      <w:r w:rsidR="00334C8B">
        <w:rPr>
          <w:i/>
          <w:sz w:val="22"/>
          <w:szCs w:val="22"/>
        </w:rPr>
        <w:t xml:space="preserve"> územie </w:t>
      </w:r>
      <w:r w:rsidR="001D47A3">
        <w:rPr>
          <w:i/>
          <w:sz w:val="22"/>
          <w:szCs w:val="22"/>
        </w:rPr>
        <w:t xml:space="preserve">s dôrazom na rozvoj  a aktuálne </w:t>
      </w:r>
      <w:r w:rsidR="001D47A3" w:rsidRPr="00D503C4">
        <w:rPr>
          <w:i/>
          <w:sz w:val="22"/>
          <w:szCs w:val="22"/>
        </w:rPr>
        <w:t>potreby našej mestskej časti</w:t>
      </w:r>
      <w:r w:rsidR="00D503C4">
        <w:rPr>
          <w:i/>
          <w:sz w:val="22"/>
          <w:szCs w:val="22"/>
        </w:rPr>
        <w:t>. Územný plán zóny v tomto území  bude pomocou pri budúcom umiestňovaní stavieb a rezervác</w:t>
      </w:r>
      <w:r w:rsidR="00A4505A">
        <w:rPr>
          <w:i/>
          <w:sz w:val="22"/>
          <w:szCs w:val="22"/>
        </w:rPr>
        <w:t>ii pozemkov pod verejnoprospešné</w:t>
      </w:r>
      <w:r w:rsidR="00D503C4">
        <w:rPr>
          <w:i/>
          <w:sz w:val="22"/>
          <w:szCs w:val="22"/>
        </w:rPr>
        <w:t xml:space="preserve"> stavby.</w:t>
      </w:r>
    </w:p>
    <w:p w:rsidR="00D503C4" w:rsidRPr="00334C8B" w:rsidRDefault="00D503C4" w:rsidP="000769E9">
      <w:pPr>
        <w:ind w:left="-567" w:right="-914"/>
        <w:rPr>
          <w:i/>
          <w:sz w:val="22"/>
          <w:szCs w:val="22"/>
        </w:rPr>
      </w:pPr>
    </w:p>
    <w:p w:rsidR="00C104AC" w:rsidRDefault="00A4505A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Zúčastnení</w:t>
      </w:r>
      <w:r w:rsidR="00C104AC" w:rsidRPr="00517AEF">
        <w:rPr>
          <w:i/>
          <w:sz w:val="22"/>
          <w:szCs w:val="22"/>
        </w:rPr>
        <w:t xml:space="preserve"> občania r</w:t>
      </w:r>
      <w:r w:rsidR="004D2D16" w:rsidRPr="00517AEF">
        <w:rPr>
          <w:i/>
          <w:sz w:val="22"/>
          <w:szCs w:val="22"/>
        </w:rPr>
        <w:t>e</w:t>
      </w:r>
      <w:r w:rsidR="00116649">
        <w:rPr>
          <w:i/>
          <w:sz w:val="22"/>
          <w:szCs w:val="22"/>
        </w:rPr>
        <w:t>agova</w:t>
      </w:r>
      <w:r w:rsidR="00A84A3B">
        <w:rPr>
          <w:i/>
          <w:sz w:val="22"/>
          <w:szCs w:val="22"/>
        </w:rPr>
        <w:t>li</w:t>
      </w:r>
      <w:r w:rsidR="00C104AC" w:rsidRPr="00517AEF">
        <w:rPr>
          <w:i/>
          <w:sz w:val="22"/>
          <w:szCs w:val="22"/>
        </w:rPr>
        <w:t xml:space="preserve">: </w:t>
      </w:r>
    </w:p>
    <w:p w:rsidR="00116649" w:rsidRPr="00517AEF" w:rsidRDefault="00116649" w:rsidP="000769E9">
      <w:pPr>
        <w:ind w:left="-567" w:right="-914"/>
        <w:rPr>
          <w:i/>
          <w:sz w:val="22"/>
          <w:szCs w:val="22"/>
        </w:rPr>
      </w:pPr>
    </w:p>
    <w:p w:rsidR="00C104AC" w:rsidRPr="00517AEF" w:rsidRDefault="00C104AC" w:rsidP="000769E9">
      <w:pPr>
        <w:ind w:left="-567" w:right="-914"/>
        <w:rPr>
          <w:i/>
          <w:sz w:val="22"/>
          <w:szCs w:val="22"/>
        </w:rPr>
      </w:pPr>
      <w:r w:rsidRPr="00517AEF">
        <w:rPr>
          <w:i/>
          <w:sz w:val="22"/>
          <w:szCs w:val="22"/>
        </w:rPr>
        <w:t xml:space="preserve">Martin </w:t>
      </w:r>
      <w:proofErr w:type="spellStart"/>
      <w:r w:rsidRPr="00517AEF">
        <w:rPr>
          <w:i/>
          <w:sz w:val="22"/>
          <w:szCs w:val="22"/>
        </w:rPr>
        <w:t>Papčo</w:t>
      </w:r>
      <w:proofErr w:type="spellEnd"/>
      <w:r w:rsidR="00116649">
        <w:rPr>
          <w:i/>
          <w:sz w:val="22"/>
          <w:szCs w:val="22"/>
        </w:rPr>
        <w:t xml:space="preserve"> </w:t>
      </w:r>
      <w:r w:rsidR="00A4505A">
        <w:rPr>
          <w:i/>
          <w:sz w:val="22"/>
          <w:szCs w:val="22"/>
        </w:rPr>
        <w:t xml:space="preserve"> - A. Ú</w:t>
      </w:r>
      <w:r w:rsidR="004D2D16" w:rsidRPr="00517AEF">
        <w:rPr>
          <w:i/>
          <w:sz w:val="22"/>
          <w:szCs w:val="22"/>
        </w:rPr>
        <w:t>zemie</w:t>
      </w:r>
      <w:r w:rsidRPr="00517AEF">
        <w:rPr>
          <w:i/>
          <w:sz w:val="22"/>
          <w:szCs w:val="22"/>
        </w:rPr>
        <w:t xml:space="preserve"> </w:t>
      </w:r>
      <w:r w:rsidR="004D2D16" w:rsidRPr="00517AEF">
        <w:rPr>
          <w:i/>
          <w:sz w:val="22"/>
          <w:szCs w:val="22"/>
        </w:rPr>
        <w:t xml:space="preserve">IBV </w:t>
      </w:r>
      <w:proofErr w:type="spellStart"/>
      <w:r w:rsidR="004D2D16" w:rsidRPr="00517AEF">
        <w:rPr>
          <w:i/>
          <w:sz w:val="22"/>
          <w:szCs w:val="22"/>
        </w:rPr>
        <w:t>H</w:t>
      </w:r>
      <w:r w:rsidRPr="00517AEF">
        <w:rPr>
          <w:i/>
          <w:sz w:val="22"/>
          <w:szCs w:val="22"/>
        </w:rPr>
        <w:t>riby</w:t>
      </w:r>
      <w:proofErr w:type="spellEnd"/>
      <w:r w:rsidRPr="00517AEF">
        <w:rPr>
          <w:i/>
          <w:sz w:val="22"/>
          <w:szCs w:val="22"/>
        </w:rPr>
        <w:t xml:space="preserve"> je </w:t>
      </w:r>
      <w:r w:rsidR="004D2D16" w:rsidRPr="00517AEF">
        <w:rPr>
          <w:i/>
          <w:sz w:val="22"/>
          <w:szCs w:val="22"/>
        </w:rPr>
        <w:t>v zmysle NAVRHU</w:t>
      </w:r>
      <w:r w:rsidR="00A4505A">
        <w:rPr>
          <w:i/>
          <w:sz w:val="22"/>
          <w:szCs w:val="22"/>
        </w:rPr>
        <w:t xml:space="preserve"> UPN</w:t>
      </w:r>
      <w:r w:rsidR="001D47A3">
        <w:rPr>
          <w:i/>
          <w:sz w:val="22"/>
          <w:szCs w:val="22"/>
        </w:rPr>
        <w:t xml:space="preserve"> </w:t>
      </w:r>
      <w:r w:rsidR="004D2D16" w:rsidRPr="00517AEF">
        <w:rPr>
          <w:i/>
          <w:sz w:val="22"/>
          <w:szCs w:val="22"/>
        </w:rPr>
        <w:t xml:space="preserve"> </w:t>
      </w:r>
      <w:r w:rsidR="001D47A3">
        <w:rPr>
          <w:i/>
          <w:sz w:val="22"/>
          <w:szCs w:val="22"/>
        </w:rPr>
        <w:t>prehustené</w:t>
      </w:r>
      <w:r w:rsidRPr="00517AEF">
        <w:rPr>
          <w:i/>
          <w:sz w:val="22"/>
          <w:szCs w:val="22"/>
        </w:rPr>
        <w:t xml:space="preserve"> stavbami a </w:t>
      </w:r>
      <w:r w:rsidR="004D2D16" w:rsidRPr="00517AEF">
        <w:rPr>
          <w:i/>
          <w:sz w:val="22"/>
          <w:szCs w:val="22"/>
        </w:rPr>
        <w:t>podľa</w:t>
      </w:r>
      <w:r w:rsidRPr="00517AEF">
        <w:rPr>
          <w:i/>
          <w:sz w:val="22"/>
          <w:szCs w:val="22"/>
        </w:rPr>
        <w:t xml:space="preserve"> jeho </w:t>
      </w:r>
      <w:r w:rsidR="004D2D16" w:rsidRPr="00517AEF">
        <w:rPr>
          <w:i/>
          <w:sz w:val="22"/>
          <w:szCs w:val="22"/>
        </w:rPr>
        <w:t>názoru</w:t>
      </w:r>
      <w:r w:rsidRPr="00517AEF">
        <w:rPr>
          <w:i/>
          <w:sz w:val="22"/>
          <w:szCs w:val="22"/>
        </w:rPr>
        <w:t xml:space="preserve"> je </w:t>
      </w:r>
      <w:r w:rsidR="004D2D16" w:rsidRPr="00517AEF">
        <w:rPr>
          <w:i/>
          <w:sz w:val="22"/>
          <w:szCs w:val="22"/>
        </w:rPr>
        <w:t xml:space="preserve">toto územie vhodné v tomto čase </w:t>
      </w:r>
      <w:proofErr w:type="spellStart"/>
      <w:r w:rsidR="004D2D16" w:rsidRPr="00517AEF">
        <w:rPr>
          <w:i/>
          <w:sz w:val="22"/>
          <w:szCs w:val="22"/>
        </w:rPr>
        <w:t>urbanizovať</w:t>
      </w:r>
      <w:proofErr w:type="spellEnd"/>
      <w:r w:rsidR="004D2D16" w:rsidRPr="00517AEF">
        <w:rPr>
          <w:i/>
          <w:sz w:val="22"/>
          <w:szCs w:val="22"/>
        </w:rPr>
        <w:t xml:space="preserve"> len </w:t>
      </w:r>
      <w:r w:rsidR="001D47A3">
        <w:rPr>
          <w:i/>
          <w:sz w:val="22"/>
          <w:szCs w:val="22"/>
        </w:rPr>
        <w:t xml:space="preserve">pre cca 80 -100 </w:t>
      </w:r>
      <w:r w:rsidR="00A4505A">
        <w:rPr>
          <w:i/>
          <w:sz w:val="22"/>
          <w:szCs w:val="22"/>
        </w:rPr>
        <w:t>rodinných domov a nie v rozsahu</w:t>
      </w:r>
      <w:r w:rsidR="001D47A3">
        <w:rPr>
          <w:i/>
          <w:sz w:val="22"/>
          <w:szCs w:val="22"/>
        </w:rPr>
        <w:t>, ktorý navrhuje projektant.</w:t>
      </w:r>
    </w:p>
    <w:p w:rsidR="004D2D16" w:rsidRDefault="000769E9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Pán </w:t>
      </w:r>
      <w:proofErr w:type="spellStart"/>
      <w:r>
        <w:rPr>
          <w:i/>
          <w:sz w:val="22"/>
          <w:szCs w:val="22"/>
        </w:rPr>
        <w:t>Bednaří</w:t>
      </w:r>
      <w:r w:rsidR="004D2D16" w:rsidRPr="00517AEF">
        <w:rPr>
          <w:i/>
          <w:sz w:val="22"/>
          <w:szCs w:val="22"/>
        </w:rPr>
        <w:t>k</w:t>
      </w:r>
      <w:proofErr w:type="spellEnd"/>
      <w:r w:rsidR="004D2D16" w:rsidRPr="00517AEF">
        <w:rPr>
          <w:i/>
          <w:sz w:val="22"/>
          <w:szCs w:val="22"/>
        </w:rPr>
        <w:t xml:space="preserve"> – </w:t>
      </w:r>
      <w:r w:rsidR="00116649">
        <w:rPr>
          <w:i/>
          <w:sz w:val="22"/>
          <w:szCs w:val="22"/>
        </w:rPr>
        <w:t xml:space="preserve">B. </w:t>
      </w:r>
      <w:r w:rsidR="00A4505A">
        <w:rPr>
          <w:i/>
          <w:sz w:val="22"/>
          <w:szCs w:val="22"/>
        </w:rPr>
        <w:t>M</w:t>
      </w:r>
      <w:r w:rsidR="004D2D16" w:rsidRPr="00517AEF">
        <w:rPr>
          <w:i/>
          <w:sz w:val="22"/>
          <w:szCs w:val="22"/>
        </w:rPr>
        <w:t>esto bude môcť vyvlastniť pozemky nezistených vlastníkov pre potreby ďalšieho p</w:t>
      </w:r>
      <w:r w:rsidR="00A4505A">
        <w:rPr>
          <w:i/>
          <w:sz w:val="22"/>
          <w:szCs w:val="22"/>
        </w:rPr>
        <w:t>redaja pre budúcich stavebníkov</w:t>
      </w:r>
      <w:r w:rsidR="006875B2">
        <w:rPr>
          <w:i/>
          <w:sz w:val="22"/>
          <w:szCs w:val="22"/>
        </w:rPr>
        <w:t>?</w:t>
      </w:r>
    </w:p>
    <w:p w:rsidR="006875B2" w:rsidRPr="00A4505A" w:rsidRDefault="00A4505A" w:rsidP="00A4505A">
      <w:pPr>
        <w:ind w:left="-567" w:right="-914"/>
        <w:rPr>
          <w:i/>
          <w:sz w:val="22"/>
          <w:szCs w:val="22"/>
        </w:rPr>
      </w:pPr>
      <w:r w:rsidRPr="00A4505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- </w:t>
      </w:r>
      <w:r w:rsidR="00116649" w:rsidRPr="00A4505A">
        <w:rPr>
          <w:i/>
          <w:sz w:val="22"/>
          <w:szCs w:val="22"/>
        </w:rPr>
        <w:t xml:space="preserve">C. </w:t>
      </w:r>
      <w:r w:rsidR="006875B2" w:rsidRPr="00A4505A">
        <w:rPr>
          <w:i/>
          <w:sz w:val="22"/>
          <w:szCs w:val="22"/>
        </w:rPr>
        <w:t xml:space="preserve">Dôjde po </w:t>
      </w:r>
      <w:r w:rsidR="00116649" w:rsidRPr="00A4505A">
        <w:rPr>
          <w:i/>
          <w:sz w:val="22"/>
          <w:szCs w:val="22"/>
        </w:rPr>
        <w:t>ukončení</w:t>
      </w:r>
      <w:r>
        <w:rPr>
          <w:i/>
          <w:sz w:val="22"/>
          <w:szCs w:val="22"/>
        </w:rPr>
        <w:t xml:space="preserve"> UPN zó</w:t>
      </w:r>
      <w:r w:rsidR="006875B2" w:rsidRPr="00A4505A">
        <w:rPr>
          <w:i/>
          <w:sz w:val="22"/>
          <w:szCs w:val="22"/>
        </w:rPr>
        <w:t>ny</w:t>
      </w:r>
      <w:r>
        <w:rPr>
          <w:i/>
          <w:sz w:val="22"/>
          <w:szCs w:val="22"/>
        </w:rPr>
        <w:t xml:space="preserve"> k zmene charakteru pozemkov z </w:t>
      </w:r>
      <w:r w:rsidR="006875B2" w:rsidRPr="00A4505A">
        <w:rPr>
          <w:i/>
          <w:sz w:val="22"/>
          <w:szCs w:val="22"/>
        </w:rPr>
        <w:t>ornej pôdy</w:t>
      </w:r>
      <w:r w:rsidR="00116649" w:rsidRPr="00A4505A">
        <w:rPr>
          <w:i/>
          <w:sz w:val="22"/>
          <w:szCs w:val="22"/>
        </w:rPr>
        <w:t xml:space="preserve"> na pozemky stavebné</w:t>
      </w:r>
      <w:r w:rsidR="006875B2" w:rsidRPr="00A4505A">
        <w:rPr>
          <w:i/>
          <w:sz w:val="22"/>
          <w:szCs w:val="22"/>
        </w:rPr>
        <w:t>?</w:t>
      </w:r>
    </w:p>
    <w:p w:rsidR="00116649" w:rsidRDefault="00A4505A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Martin </w:t>
      </w:r>
      <w:proofErr w:type="spellStart"/>
      <w:r>
        <w:rPr>
          <w:i/>
          <w:sz w:val="22"/>
          <w:szCs w:val="22"/>
        </w:rPr>
        <w:t>Papčo</w:t>
      </w:r>
      <w:proofErr w:type="spellEnd"/>
      <w:r>
        <w:rPr>
          <w:i/>
          <w:sz w:val="22"/>
          <w:szCs w:val="22"/>
        </w:rPr>
        <w:t xml:space="preserve"> – D</w:t>
      </w:r>
      <w:r w:rsidR="001166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B</w:t>
      </w:r>
      <w:r w:rsidR="00116649">
        <w:rPr>
          <w:i/>
          <w:sz w:val="22"/>
          <w:szCs w:val="22"/>
        </w:rPr>
        <w:t>ude zvolaný neformálny verejný hovor s občanmi Černovej (v KD Če</w:t>
      </w:r>
      <w:r>
        <w:rPr>
          <w:i/>
          <w:sz w:val="22"/>
          <w:szCs w:val="22"/>
        </w:rPr>
        <w:t>rnová) ohľadom zámeru IBV Hríby</w:t>
      </w:r>
      <w:r w:rsidR="00116649">
        <w:rPr>
          <w:i/>
          <w:sz w:val="22"/>
          <w:szCs w:val="22"/>
        </w:rPr>
        <w:t>?</w:t>
      </w:r>
    </w:p>
    <w:p w:rsidR="00A4505A" w:rsidRDefault="00A4505A" w:rsidP="000769E9">
      <w:pPr>
        <w:ind w:left="-567" w:right="-914"/>
        <w:rPr>
          <w:i/>
          <w:sz w:val="22"/>
          <w:szCs w:val="22"/>
        </w:rPr>
      </w:pPr>
    </w:p>
    <w:p w:rsidR="00116649" w:rsidRPr="00517AEF" w:rsidRDefault="00116649" w:rsidP="000769E9">
      <w:pPr>
        <w:ind w:left="-567" w:right="-914"/>
        <w:rPr>
          <w:i/>
          <w:sz w:val="22"/>
          <w:szCs w:val="22"/>
        </w:rPr>
      </w:pPr>
    </w:p>
    <w:p w:rsidR="00A4505A" w:rsidRDefault="004D2D16" w:rsidP="000769E9">
      <w:pPr>
        <w:ind w:left="-567" w:right="-914"/>
        <w:rPr>
          <w:i/>
          <w:sz w:val="22"/>
          <w:szCs w:val="22"/>
        </w:rPr>
      </w:pPr>
      <w:r w:rsidRPr="00517AEF">
        <w:rPr>
          <w:i/>
          <w:sz w:val="22"/>
          <w:szCs w:val="22"/>
        </w:rPr>
        <w:lastRenderedPageBreak/>
        <w:t xml:space="preserve">Odpovedal Patrik </w:t>
      </w:r>
      <w:proofErr w:type="spellStart"/>
      <w:r w:rsidRPr="00517AEF">
        <w:rPr>
          <w:i/>
          <w:sz w:val="22"/>
          <w:szCs w:val="22"/>
        </w:rPr>
        <w:t>Habo</w:t>
      </w:r>
      <w:proofErr w:type="spellEnd"/>
      <w:r w:rsidR="00A4505A">
        <w:rPr>
          <w:i/>
          <w:sz w:val="22"/>
          <w:szCs w:val="22"/>
        </w:rPr>
        <w:t xml:space="preserve"> (na otázky Martina </w:t>
      </w:r>
      <w:proofErr w:type="spellStart"/>
      <w:r w:rsidR="00A4505A">
        <w:rPr>
          <w:i/>
          <w:sz w:val="22"/>
          <w:szCs w:val="22"/>
        </w:rPr>
        <w:t>Papča</w:t>
      </w:r>
      <w:proofErr w:type="spellEnd"/>
      <w:r w:rsidR="00A4505A">
        <w:rPr>
          <w:i/>
          <w:sz w:val="22"/>
          <w:szCs w:val="22"/>
        </w:rPr>
        <w:t>)</w:t>
      </w:r>
    </w:p>
    <w:p w:rsidR="00A4505A" w:rsidRDefault="00A4505A" w:rsidP="000769E9">
      <w:pPr>
        <w:ind w:left="-567" w:right="-914"/>
        <w:rPr>
          <w:i/>
          <w:sz w:val="22"/>
          <w:szCs w:val="22"/>
        </w:rPr>
      </w:pPr>
    </w:p>
    <w:p w:rsidR="004D2D16" w:rsidRDefault="006875B2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Územný plán z</w:t>
      </w:r>
      <w:r w:rsidRPr="00517AEF">
        <w:rPr>
          <w:i/>
          <w:sz w:val="22"/>
          <w:szCs w:val="22"/>
        </w:rPr>
        <w:t>óny</w:t>
      </w:r>
      <w:r w:rsidR="004D2D16" w:rsidRPr="00517AEF">
        <w:rPr>
          <w:i/>
          <w:sz w:val="22"/>
          <w:szCs w:val="22"/>
        </w:rPr>
        <w:t xml:space="preserve"> je nadčasová</w:t>
      </w:r>
      <w:r>
        <w:rPr>
          <w:i/>
          <w:sz w:val="22"/>
          <w:szCs w:val="22"/>
        </w:rPr>
        <w:t xml:space="preserve"> zákonná</w:t>
      </w:r>
      <w:r w:rsidR="004D2D16" w:rsidRPr="00517A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regula</w:t>
      </w:r>
      <w:r w:rsidR="004D2D16" w:rsidRPr="00517AEF">
        <w:rPr>
          <w:i/>
          <w:sz w:val="22"/>
          <w:szCs w:val="22"/>
        </w:rPr>
        <w:t xml:space="preserve">, ktorá bližšie určuje </w:t>
      </w:r>
      <w:r>
        <w:rPr>
          <w:i/>
          <w:sz w:val="22"/>
          <w:szCs w:val="22"/>
        </w:rPr>
        <w:t>charakter, funkciu pre</w:t>
      </w:r>
      <w:r w:rsidR="00A4505A">
        <w:rPr>
          <w:i/>
          <w:sz w:val="22"/>
          <w:szCs w:val="22"/>
        </w:rPr>
        <w:t>dmetného územia pričom kladie dô</w:t>
      </w:r>
      <w:r>
        <w:rPr>
          <w:i/>
          <w:sz w:val="22"/>
          <w:szCs w:val="22"/>
        </w:rPr>
        <w:t xml:space="preserve">raz na koordinované </w:t>
      </w:r>
      <w:r w:rsidR="004D2D16" w:rsidRPr="00517AEF">
        <w:rPr>
          <w:i/>
          <w:sz w:val="22"/>
          <w:szCs w:val="22"/>
        </w:rPr>
        <w:t xml:space="preserve">rozmiestnenie </w:t>
      </w:r>
      <w:r>
        <w:rPr>
          <w:i/>
          <w:sz w:val="22"/>
          <w:szCs w:val="22"/>
        </w:rPr>
        <w:t>stavieb.</w:t>
      </w:r>
      <w:r w:rsidR="004D2D16" w:rsidRPr="00517AEF">
        <w:rPr>
          <w:i/>
          <w:sz w:val="22"/>
          <w:szCs w:val="22"/>
        </w:rPr>
        <w:t xml:space="preserve"> </w:t>
      </w:r>
      <w:r w:rsidR="00677216" w:rsidRPr="00517AEF">
        <w:rPr>
          <w:i/>
          <w:sz w:val="22"/>
          <w:szCs w:val="22"/>
        </w:rPr>
        <w:t>(</w:t>
      </w:r>
      <w:r w:rsidR="00A4505A">
        <w:rPr>
          <w:i/>
          <w:sz w:val="22"/>
          <w:szCs w:val="22"/>
        </w:rPr>
        <w:t>V zásade strá</w:t>
      </w:r>
      <w:r>
        <w:rPr>
          <w:i/>
          <w:sz w:val="22"/>
          <w:szCs w:val="22"/>
        </w:rPr>
        <w:t xml:space="preserve">ži </w:t>
      </w:r>
      <w:r w:rsidR="00677216" w:rsidRPr="00517AEF">
        <w:rPr>
          <w:i/>
          <w:sz w:val="22"/>
          <w:szCs w:val="22"/>
        </w:rPr>
        <w:t xml:space="preserve"> </w:t>
      </w:r>
      <w:r w:rsidRPr="00517AEF">
        <w:rPr>
          <w:i/>
          <w:sz w:val="22"/>
          <w:szCs w:val="22"/>
        </w:rPr>
        <w:t>pozemky</w:t>
      </w:r>
      <w:r>
        <w:rPr>
          <w:i/>
          <w:sz w:val="22"/>
          <w:szCs w:val="22"/>
        </w:rPr>
        <w:t xml:space="preserve"> pred nekoordinovanou  výstavbou alebo nevhodným komerčným využitím územia</w:t>
      </w:r>
      <w:r w:rsidR="00A4505A">
        <w:rPr>
          <w:i/>
          <w:sz w:val="22"/>
          <w:szCs w:val="22"/>
        </w:rPr>
        <w:t>.)</w:t>
      </w:r>
      <w:r w:rsidR="004D2D16" w:rsidRPr="00517AEF">
        <w:rPr>
          <w:i/>
          <w:sz w:val="22"/>
          <w:szCs w:val="22"/>
        </w:rPr>
        <w:t xml:space="preserve">  </w:t>
      </w:r>
      <w:r w:rsidR="005851CE">
        <w:rPr>
          <w:i/>
          <w:sz w:val="22"/>
          <w:szCs w:val="22"/>
        </w:rPr>
        <w:t>V</w:t>
      </w:r>
      <w:r w:rsidR="004D2D16" w:rsidRPr="00517AEF">
        <w:rPr>
          <w:i/>
          <w:sz w:val="22"/>
          <w:szCs w:val="22"/>
        </w:rPr>
        <w:t xml:space="preserve"> danom prípade </w:t>
      </w:r>
      <w:r w:rsidR="005851CE">
        <w:rPr>
          <w:i/>
          <w:sz w:val="22"/>
          <w:szCs w:val="22"/>
        </w:rPr>
        <w:t xml:space="preserve">je potrebné </w:t>
      </w:r>
      <w:r w:rsidR="004D2D16" w:rsidRPr="00517AEF">
        <w:rPr>
          <w:i/>
          <w:sz w:val="22"/>
          <w:szCs w:val="22"/>
        </w:rPr>
        <w:t>riešiť cele územie</w:t>
      </w:r>
      <w:r w:rsidRPr="006875B2">
        <w:rPr>
          <w:i/>
          <w:sz w:val="22"/>
          <w:szCs w:val="22"/>
        </w:rPr>
        <w:t xml:space="preserve"> </w:t>
      </w:r>
      <w:r w:rsidRPr="00517AEF">
        <w:rPr>
          <w:i/>
          <w:sz w:val="22"/>
          <w:szCs w:val="22"/>
        </w:rPr>
        <w:t>komplexne</w:t>
      </w:r>
      <w:r w:rsidR="005851CE">
        <w:rPr>
          <w:i/>
          <w:sz w:val="22"/>
          <w:szCs w:val="22"/>
        </w:rPr>
        <w:t>,</w:t>
      </w:r>
      <w:r w:rsidR="004D2D16" w:rsidRPr="00517AEF">
        <w:rPr>
          <w:i/>
          <w:sz w:val="22"/>
          <w:szCs w:val="22"/>
        </w:rPr>
        <w:t xml:space="preserve"> aj keď jeho urbanizác</w:t>
      </w:r>
      <w:r w:rsidR="005851CE">
        <w:rPr>
          <w:i/>
          <w:sz w:val="22"/>
          <w:szCs w:val="22"/>
        </w:rPr>
        <w:t xml:space="preserve">ia bude realizovaná po etapách </w:t>
      </w:r>
      <w:r w:rsidR="004D2D16" w:rsidRPr="00517AEF">
        <w:rPr>
          <w:i/>
          <w:sz w:val="22"/>
          <w:szCs w:val="22"/>
        </w:rPr>
        <w:t>s pohľadu</w:t>
      </w:r>
      <w:r>
        <w:rPr>
          <w:i/>
          <w:sz w:val="22"/>
          <w:szCs w:val="22"/>
        </w:rPr>
        <w:t xml:space="preserve"> dlhodobého časového</w:t>
      </w:r>
      <w:r w:rsidR="005851CE">
        <w:rPr>
          <w:i/>
          <w:sz w:val="22"/>
          <w:szCs w:val="22"/>
        </w:rPr>
        <w:t xml:space="preserve"> horizontu a hlavne záujmu vlastníkov o výstavbu RD.</w:t>
      </w:r>
      <w:r>
        <w:rPr>
          <w:i/>
          <w:sz w:val="22"/>
          <w:szCs w:val="22"/>
        </w:rPr>
        <w:t xml:space="preserve"> Počet rodinných domov v konečnom prípade bude závisieť vlastníkov pozemkov od ich ochoty predať alebo priamo použiť pozemky pre IBV.</w:t>
      </w:r>
    </w:p>
    <w:p w:rsidR="00116649" w:rsidRDefault="00116649" w:rsidP="000769E9">
      <w:pPr>
        <w:ind w:left="-567" w:right="-914"/>
        <w:rPr>
          <w:i/>
          <w:sz w:val="22"/>
          <w:szCs w:val="22"/>
        </w:rPr>
      </w:pPr>
    </w:p>
    <w:p w:rsidR="00116649" w:rsidRDefault="00116649" w:rsidP="000769E9">
      <w:pPr>
        <w:ind w:left="-567" w:right="-914"/>
        <w:rPr>
          <w:i/>
          <w:sz w:val="22"/>
          <w:szCs w:val="22"/>
        </w:rPr>
      </w:pPr>
    </w:p>
    <w:p w:rsidR="00116649" w:rsidRDefault="00A4505A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Odpovedal Patrik 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(na otázky p.  </w:t>
      </w:r>
      <w:proofErr w:type="spellStart"/>
      <w:r>
        <w:rPr>
          <w:i/>
          <w:sz w:val="22"/>
          <w:szCs w:val="22"/>
        </w:rPr>
        <w:t>Bednaří</w:t>
      </w:r>
      <w:r w:rsidR="00116649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>a</w:t>
      </w:r>
      <w:proofErr w:type="spellEnd"/>
      <w:r w:rsidR="00116649">
        <w:rPr>
          <w:i/>
          <w:sz w:val="22"/>
          <w:szCs w:val="22"/>
        </w:rPr>
        <w:t>)</w:t>
      </w:r>
    </w:p>
    <w:p w:rsidR="00116649" w:rsidRPr="00517AEF" w:rsidRDefault="00116649" w:rsidP="000769E9">
      <w:pPr>
        <w:ind w:left="-567" w:right="-914"/>
        <w:rPr>
          <w:i/>
          <w:sz w:val="22"/>
          <w:szCs w:val="22"/>
        </w:rPr>
      </w:pPr>
    </w:p>
    <w:p w:rsidR="00677216" w:rsidRPr="00517AEF" w:rsidRDefault="00EE56CB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Územný plán Zó</w:t>
      </w:r>
      <w:r w:rsidR="00677216" w:rsidRPr="00517AEF">
        <w:rPr>
          <w:i/>
          <w:sz w:val="22"/>
          <w:szCs w:val="22"/>
        </w:rPr>
        <w:t>ny je dnes najvhodnejšia zákonná  forma ako vytv</w:t>
      </w:r>
      <w:r>
        <w:rPr>
          <w:i/>
          <w:sz w:val="22"/>
          <w:szCs w:val="22"/>
        </w:rPr>
        <w:t>oriť podmienky pre urbanizáciu územ</w:t>
      </w:r>
      <w:r w:rsidR="00677216" w:rsidRPr="00517AEF">
        <w:rPr>
          <w:i/>
          <w:sz w:val="22"/>
          <w:szCs w:val="22"/>
        </w:rPr>
        <w:t>ia pre výstavbu rodinných domov</w:t>
      </w:r>
      <w:r>
        <w:rPr>
          <w:i/>
          <w:sz w:val="22"/>
          <w:szCs w:val="22"/>
        </w:rPr>
        <w:t xml:space="preserve"> a tak zabezpečiť rozvoj bývania</w:t>
      </w:r>
      <w:r w:rsidR="00677216" w:rsidRPr="00517AEF">
        <w:rPr>
          <w:i/>
          <w:sz w:val="22"/>
          <w:szCs w:val="22"/>
        </w:rPr>
        <w:t xml:space="preserve"> v</w:t>
      </w:r>
      <w:r w:rsidR="005851CE">
        <w:rPr>
          <w:i/>
          <w:sz w:val="22"/>
          <w:szCs w:val="22"/>
        </w:rPr>
        <w:t> Černovej a pre ďalšie generácie po nás.</w:t>
      </w:r>
    </w:p>
    <w:p w:rsidR="00677216" w:rsidRDefault="00EE56CB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Po ukončení Územného plánu Zóny</w:t>
      </w:r>
      <w:r w:rsidR="00677216" w:rsidRPr="00517AEF">
        <w:rPr>
          <w:i/>
          <w:sz w:val="22"/>
          <w:szCs w:val="22"/>
        </w:rPr>
        <w:t xml:space="preserve"> je dôležité</w:t>
      </w:r>
      <w:r>
        <w:rPr>
          <w:i/>
          <w:sz w:val="22"/>
          <w:szCs w:val="22"/>
        </w:rPr>
        <w:t xml:space="preserve">, </w:t>
      </w:r>
      <w:r w:rsidR="00677216" w:rsidRPr="00517AEF">
        <w:rPr>
          <w:i/>
          <w:sz w:val="22"/>
          <w:szCs w:val="22"/>
        </w:rPr>
        <w:t xml:space="preserve"> aby vlastníci pozemkov a dotknuté subjekty v lokalite </w:t>
      </w:r>
      <w:proofErr w:type="spellStart"/>
      <w:r w:rsidR="00677216" w:rsidRPr="00517AEF">
        <w:rPr>
          <w:i/>
          <w:sz w:val="22"/>
          <w:szCs w:val="22"/>
        </w:rPr>
        <w:t>Hriby</w:t>
      </w:r>
      <w:proofErr w:type="spellEnd"/>
      <w:r w:rsidR="00677216" w:rsidRPr="00517AEF">
        <w:rPr>
          <w:i/>
          <w:sz w:val="22"/>
          <w:szCs w:val="22"/>
        </w:rPr>
        <w:t xml:space="preserve"> za po</w:t>
      </w:r>
      <w:r>
        <w:rPr>
          <w:i/>
          <w:sz w:val="22"/>
          <w:szCs w:val="22"/>
        </w:rPr>
        <w:t>moci mesta požiadali o POZEMKOVÉ Ú</w:t>
      </w:r>
      <w:r w:rsidR="00677216" w:rsidRPr="00517AEF">
        <w:rPr>
          <w:i/>
          <w:sz w:val="22"/>
          <w:szCs w:val="22"/>
        </w:rPr>
        <w:t xml:space="preserve">PRAVY a tak </w:t>
      </w:r>
      <w:r w:rsidR="00517AEF" w:rsidRPr="00517AEF">
        <w:rPr>
          <w:i/>
          <w:sz w:val="22"/>
          <w:szCs w:val="22"/>
        </w:rPr>
        <w:t>dokázali svoje parcely sceľovať</w:t>
      </w:r>
      <w:r w:rsidR="005851CE">
        <w:rPr>
          <w:i/>
          <w:sz w:val="22"/>
          <w:szCs w:val="22"/>
        </w:rPr>
        <w:t>,</w:t>
      </w:r>
      <w:r w:rsidR="00050453">
        <w:rPr>
          <w:i/>
          <w:sz w:val="22"/>
          <w:szCs w:val="22"/>
        </w:rPr>
        <w:t xml:space="preserve"> </w:t>
      </w:r>
      <w:r w:rsidR="00517AEF" w:rsidRPr="00517AEF">
        <w:rPr>
          <w:i/>
          <w:sz w:val="22"/>
          <w:szCs w:val="22"/>
        </w:rPr>
        <w:t>vymieňať</w:t>
      </w:r>
      <w:r w:rsidR="005851CE">
        <w:rPr>
          <w:i/>
          <w:sz w:val="22"/>
          <w:szCs w:val="22"/>
        </w:rPr>
        <w:t xml:space="preserve"> a usporiadať. Týmto spôsobom </w:t>
      </w:r>
      <w:r w:rsidR="00A75B52">
        <w:rPr>
          <w:i/>
          <w:sz w:val="22"/>
          <w:szCs w:val="22"/>
        </w:rPr>
        <w:t xml:space="preserve">žiadny vlastník nepríde o </w:t>
      </w:r>
      <w:r w:rsidR="005851CE">
        <w:rPr>
          <w:i/>
          <w:sz w:val="22"/>
          <w:szCs w:val="22"/>
        </w:rPr>
        <w:t xml:space="preserve"> svoj pozemok</w:t>
      </w:r>
      <w:r w:rsidR="00A75B52">
        <w:rPr>
          <w:i/>
          <w:sz w:val="22"/>
          <w:szCs w:val="22"/>
        </w:rPr>
        <w:t xml:space="preserve">, môže do </w:t>
      </w:r>
      <w:r w:rsidR="005851CE">
        <w:rPr>
          <w:i/>
          <w:sz w:val="22"/>
          <w:szCs w:val="22"/>
        </w:rPr>
        <w:t xml:space="preserve"> predať </w:t>
      </w:r>
      <w:r w:rsidR="000A7E2E">
        <w:rPr>
          <w:i/>
          <w:sz w:val="22"/>
          <w:szCs w:val="22"/>
        </w:rPr>
        <w:t xml:space="preserve">alebo si ponechá </w:t>
      </w:r>
      <w:r w:rsidR="00517AEF" w:rsidRPr="00517AEF">
        <w:rPr>
          <w:i/>
          <w:sz w:val="22"/>
          <w:szCs w:val="22"/>
        </w:rPr>
        <w:t xml:space="preserve"> svoje </w:t>
      </w:r>
      <w:r w:rsidR="005851CE" w:rsidRPr="00517AEF">
        <w:rPr>
          <w:i/>
          <w:sz w:val="22"/>
          <w:szCs w:val="22"/>
        </w:rPr>
        <w:t>výmery</w:t>
      </w:r>
      <w:r w:rsidR="00050453">
        <w:rPr>
          <w:i/>
          <w:sz w:val="22"/>
          <w:szCs w:val="22"/>
        </w:rPr>
        <w:t xml:space="preserve"> pre budúce stavebné</w:t>
      </w:r>
      <w:r w:rsidR="000A7E2E">
        <w:rPr>
          <w:i/>
          <w:sz w:val="22"/>
          <w:szCs w:val="22"/>
        </w:rPr>
        <w:t xml:space="preserve"> účely. Po projekte </w:t>
      </w:r>
      <w:r w:rsidR="005851CE">
        <w:rPr>
          <w:i/>
          <w:sz w:val="22"/>
          <w:szCs w:val="22"/>
        </w:rPr>
        <w:t xml:space="preserve"> </w:t>
      </w:r>
      <w:r w:rsidR="000A7E2E">
        <w:rPr>
          <w:i/>
          <w:sz w:val="22"/>
          <w:szCs w:val="22"/>
        </w:rPr>
        <w:t>všetky</w:t>
      </w:r>
      <w:r w:rsidR="005851CE">
        <w:rPr>
          <w:i/>
          <w:sz w:val="22"/>
          <w:szCs w:val="22"/>
        </w:rPr>
        <w:t xml:space="preserve"> pozemky budú </w:t>
      </w:r>
      <w:r w:rsidR="000A7E2E">
        <w:rPr>
          <w:i/>
          <w:sz w:val="22"/>
          <w:szCs w:val="22"/>
        </w:rPr>
        <w:t xml:space="preserve">stavebným </w:t>
      </w:r>
      <w:r w:rsidR="005851CE">
        <w:rPr>
          <w:i/>
          <w:sz w:val="22"/>
          <w:szCs w:val="22"/>
        </w:rPr>
        <w:t>charakterom bonitne zhodnotené</w:t>
      </w:r>
      <w:r w:rsidR="000A7E2E">
        <w:rPr>
          <w:i/>
          <w:sz w:val="22"/>
          <w:szCs w:val="22"/>
        </w:rPr>
        <w:t xml:space="preserve"> a atraktívnejšie. </w:t>
      </w:r>
      <w:r w:rsidR="00517AEF" w:rsidRPr="00517AEF">
        <w:rPr>
          <w:i/>
          <w:sz w:val="22"/>
          <w:szCs w:val="22"/>
        </w:rPr>
        <w:t xml:space="preserve"> Samotný postup </w:t>
      </w:r>
      <w:r w:rsidR="005851CE">
        <w:rPr>
          <w:i/>
          <w:sz w:val="22"/>
          <w:szCs w:val="22"/>
        </w:rPr>
        <w:t xml:space="preserve">a </w:t>
      </w:r>
      <w:r w:rsidR="005851CE" w:rsidRPr="00517AEF">
        <w:rPr>
          <w:i/>
          <w:sz w:val="22"/>
          <w:szCs w:val="22"/>
        </w:rPr>
        <w:t>realizácia</w:t>
      </w:r>
      <w:r w:rsidR="005851CE">
        <w:rPr>
          <w:i/>
          <w:sz w:val="22"/>
          <w:szCs w:val="22"/>
        </w:rPr>
        <w:t xml:space="preserve"> bu</w:t>
      </w:r>
      <w:r w:rsidR="00517AEF" w:rsidRPr="00517AEF">
        <w:rPr>
          <w:i/>
          <w:sz w:val="22"/>
          <w:szCs w:val="22"/>
        </w:rPr>
        <w:t xml:space="preserve">de </w:t>
      </w:r>
      <w:r w:rsidR="005851CE" w:rsidRPr="00517AEF">
        <w:rPr>
          <w:i/>
          <w:sz w:val="22"/>
          <w:szCs w:val="22"/>
        </w:rPr>
        <w:t>výlučne</w:t>
      </w:r>
      <w:r w:rsidR="00517AEF" w:rsidRPr="00517AEF">
        <w:rPr>
          <w:i/>
          <w:sz w:val="22"/>
          <w:szCs w:val="22"/>
        </w:rPr>
        <w:t xml:space="preserve"> </w:t>
      </w:r>
      <w:r w:rsidR="005851CE" w:rsidRPr="00517AEF">
        <w:rPr>
          <w:i/>
          <w:sz w:val="22"/>
          <w:szCs w:val="22"/>
        </w:rPr>
        <w:t>závisieť</w:t>
      </w:r>
      <w:r w:rsidR="005851CE">
        <w:rPr>
          <w:i/>
          <w:sz w:val="22"/>
          <w:szCs w:val="22"/>
        </w:rPr>
        <w:t xml:space="preserve"> </w:t>
      </w:r>
      <w:r w:rsidR="00517AEF" w:rsidRPr="00517AEF">
        <w:rPr>
          <w:i/>
          <w:sz w:val="22"/>
          <w:szCs w:val="22"/>
        </w:rPr>
        <w:t xml:space="preserve">od ochoty </w:t>
      </w:r>
      <w:r w:rsidR="005851CE" w:rsidRPr="00517AEF">
        <w:rPr>
          <w:i/>
          <w:sz w:val="22"/>
          <w:szCs w:val="22"/>
        </w:rPr>
        <w:t>vlastníkov</w:t>
      </w:r>
      <w:r w:rsidR="00517AEF" w:rsidRPr="00517AEF">
        <w:rPr>
          <w:i/>
          <w:sz w:val="22"/>
          <w:szCs w:val="22"/>
        </w:rPr>
        <w:t xml:space="preserve"> dotknutých pozemkov</w:t>
      </w:r>
      <w:r w:rsidR="005851CE">
        <w:rPr>
          <w:i/>
          <w:sz w:val="22"/>
          <w:szCs w:val="22"/>
        </w:rPr>
        <w:t xml:space="preserve"> využiť toto územie na IBV a </w:t>
      </w:r>
      <w:r w:rsidR="00517AEF" w:rsidRPr="00517AEF">
        <w:rPr>
          <w:i/>
          <w:sz w:val="22"/>
          <w:szCs w:val="22"/>
        </w:rPr>
        <w:t xml:space="preserve">nie </w:t>
      </w:r>
      <w:r w:rsidR="005851CE">
        <w:rPr>
          <w:i/>
          <w:sz w:val="22"/>
          <w:szCs w:val="22"/>
        </w:rPr>
        <w:t xml:space="preserve">od </w:t>
      </w:r>
      <w:r w:rsidR="00517AEF" w:rsidRPr="00517AEF">
        <w:rPr>
          <w:i/>
          <w:sz w:val="22"/>
          <w:szCs w:val="22"/>
        </w:rPr>
        <w:t>hromad</w:t>
      </w:r>
      <w:r w:rsidR="005851CE">
        <w:rPr>
          <w:i/>
          <w:sz w:val="22"/>
          <w:szCs w:val="22"/>
        </w:rPr>
        <w:t>ného</w:t>
      </w:r>
      <w:r w:rsidR="00517AEF" w:rsidRPr="00517AEF">
        <w:rPr>
          <w:i/>
          <w:sz w:val="22"/>
          <w:szCs w:val="22"/>
        </w:rPr>
        <w:t xml:space="preserve"> </w:t>
      </w:r>
      <w:r w:rsidR="005851CE">
        <w:rPr>
          <w:i/>
          <w:sz w:val="22"/>
          <w:szCs w:val="22"/>
        </w:rPr>
        <w:t xml:space="preserve">podnikateľského alebo </w:t>
      </w:r>
      <w:proofErr w:type="spellStart"/>
      <w:r w:rsidR="005851CE">
        <w:rPr>
          <w:i/>
          <w:sz w:val="22"/>
          <w:szCs w:val="22"/>
        </w:rPr>
        <w:t>dev</w:t>
      </w:r>
      <w:r w:rsidR="00050453">
        <w:rPr>
          <w:i/>
          <w:sz w:val="22"/>
          <w:szCs w:val="22"/>
        </w:rPr>
        <w:t>eloperské</w:t>
      </w:r>
      <w:r w:rsidR="005851CE">
        <w:rPr>
          <w:i/>
          <w:sz w:val="22"/>
          <w:szCs w:val="22"/>
        </w:rPr>
        <w:t>ho</w:t>
      </w:r>
      <w:proofErr w:type="spellEnd"/>
      <w:r w:rsidR="00517AEF" w:rsidRPr="00517AEF">
        <w:rPr>
          <w:i/>
          <w:sz w:val="22"/>
          <w:szCs w:val="22"/>
        </w:rPr>
        <w:t xml:space="preserve"> </w:t>
      </w:r>
      <w:r w:rsidR="005851CE">
        <w:rPr>
          <w:i/>
          <w:sz w:val="22"/>
          <w:szCs w:val="22"/>
        </w:rPr>
        <w:t xml:space="preserve">projektu, ktorý v našej mestskej časti v žiadnom prípade nie je cieľom.  </w:t>
      </w:r>
    </w:p>
    <w:p w:rsidR="005851CE" w:rsidRPr="00517AEF" w:rsidRDefault="005851CE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reakciu pána </w:t>
      </w:r>
      <w:proofErr w:type="spellStart"/>
      <w:r>
        <w:rPr>
          <w:i/>
          <w:sz w:val="22"/>
          <w:szCs w:val="22"/>
        </w:rPr>
        <w:t>B</w:t>
      </w:r>
      <w:r w:rsidR="00C658B6">
        <w:rPr>
          <w:i/>
          <w:sz w:val="22"/>
          <w:szCs w:val="22"/>
        </w:rPr>
        <w:t>ednař</w:t>
      </w:r>
      <w:r w:rsidR="00050453">
        <w:rPr>
          <w:i/>
          <w:sz w:val="22"/>
          <w:szCs w:val="22"/>
        </w:rPr>
        <w:t>ík</w:t>
      </w:r>
      <w:r w:rsidR="00C658B6">
        <w:rPr>
          <w:i/>
          <w:sz w:val="22"/>
          <w:szCs w:val="22"/>
        </w:rPr>
        <w:t>a</w:t>
      </w:r>
      <w:proofErr w:type="spellEnd"/>
      <w:r w:rsidR="00C658B6">
        <w:rPr>
          <w:i/>
          <w:sz w:val="22"/>
          <w:szCs w:val="22"/>
        </w:rPr>
        <w:t xml:space="preserve"> reagoval P.</w:t>
      </w:r>
      <w:r w:rsidR="00050453">
        <w:rPr>
          <w:i/>
          <w:sz w:val="22"/>
          <w:szCs w:val="22"/>
        </w:rPr>
        <w:t xml:space="preserve"> </w:t>
      </w:r>
      <w:proofErr w:type="spellStart"/>
      <w:r w:rsidR="00C658B6">
        <w:rPr>
          <w:i/>
          <w:sz w:val="22"/>
          <w:szCs w:val="22"/>
        </w:rPr>
        <w:t>Habo</w:t>
      </w:r>
      <w:proofErr w:type="spellEnd"/>
      <w:r w:rsidR="00C658B6">
        <w:rPr>
          <w:i/>
          <w:sz w:val="22"/>
          <w:szCs w:val="22"/>
        </w:rPr>
        <w:t xml:space="preserve"> </w:t>
      </w:r>
      <w:r w:rsidR="00102F24">
        <w:rPr>
          <w:i/>
          <w:sz w:val="22"/>
          <w:szCs w:val="22"/>
        </w:rPr>
        <w:t>odpoveďou</w:t>
      </w:r>
      <w:r>
        <w:rPr>
          <w:i/>
          <w:sz w:val="22"/>
          <w:szCs w:val="22"/>
        </w:rPr>
        <w:t xml:space="preserve">, že mesto nemôže žiadať ani vyvlastniť pozemky </w:t>
      </w:r>
      <w:r w:rsidR="00D6060F">
        <w:rPr>
          <w:i/>
          <w:sz w:val="22"/>
          <w:szCs w:val="22"/>
        </w:rPr>
        <w:t xml:space="preserve">nezistených vlastníkov </w:t>
      </w:r>
      <w:r>
        <w:rPr>
          <w:i/>
          <w:sz w:val="22"/>
          <w:szCs w:val="22"/>
        </w:rPr>
        <w:t>pod</w:t>
      </w:r>
      <w:r w:rsidR="00D6060F">
        <w:rPr>
          <w:i/>
          <w:sz w:val="22"/>
          <w:szCs w:val="22"/>
        </w:rPr>
        <w:t xml:space="preserve"> budúce </w:t>
      </w:r>
      <w:r>
        <w:rPr>
          <w:i/>
          <w:sz w:val="22"/>
          <w:szCs w:val="22"/>
        </w:rPr>
        <w:t xml:space="preserve"> RD na </w:t>
      </w:r>
      <w:r w:rsidR="00D6060F">
        <w:rPr>
          <w:i/>
          <w:sz w:val="22"/>
          <w:szCs w:val="22"/>
        </w:rPr>
        <w:t>ďalší</w:t>
      </w:r>
      <w:r>
        <w:rPr>
          <w:i/>
          <w:sz w:val="22"/>
          <w:szCs w:val="22"/>
        </w:rPr>
        <w:t xml:space="preserve"> predaj</w:t>
      </w:r>
      <w:r w:rsidR="00D6060F">
        <w:rPr>
          <w:i/>
          <w:sz w:val="22"/>
          <w:szCs w:val="22"/>
        </w:rPr>
        <w:t xml:space="preserve">. Mesto môže žiadať od </w:t>
      </w:r>
      <w:r w:rsidR="00C658B6">
        <w:rPr>
          <w:i/>
          <w:sz w:val="22"/>
          <w:szCs w:val="22"/>
        </w:rPr>
        <w:t>vlastníkov</w:t>
      </w:r>
      <w:r w:rsidR="00D6060F">
        <w:rPr>
          <w:i/>
          <w:sz w:val="22"/>
          <w:szCs w:val="22"/>
        </w:rPr>
        <w:t xml:space="preserve">, </w:t>
      </w:r>
      <w:proofErr w:type="spellStart"/>
      <w:r w:rsidR="00D6060F">
        <w:rPr>
          <w:i/>
          <w:sz w:val="22"/>
          <w:szCs w:val="22"/>
        </w:rPr>
        <w:t>pr</w:t>
      </w:r>
      <w:r w:rsidR="00D503C4">
        <w:rPr>
          <w:i/>
          <w:sz w:val="22"/>
          <w:szCs w:val="22"/>
        </w:rPr>
        <w:t>ip</w:t>
      </w:r>
      <w:proofErr w:type="spellEnd"/>
      <w:r w:rsidR="00D503C4">
        <w:rPr>
          <w:i/>
          <w:sz w:val="22"/>
          <w:szCs w:val="22"/>
        </w:rPr>
        <w:t>. ich zástupcov</w:t>
      </w:r>
      <w:r w:rsidR="00050453">
        <w:rPr>
          <w:i/>
          <w:sz w:val="22"/>
          <w:szCs w:val="22"/>
        </w:rPr>
        <w:t xml:space="preserve">, </w:t>
      </w:r>
      <w:r w:rsidR="00D503C4">
        <w:rPr>
          <w:i/>
          <w:sz w:val="22"/>
          <w:szCs w:val="22"/>
        </w:rPr>
        <w:t xml:space="preserve"> vykúpiť,</w:t>
      </w:r>
      <w:r w:rsidR="00D6060F">
        <w:rPr>
          <w:i/>
          <w:sz w:val="22"/>
          <w:szCs w:val="22"/>
        </w:rPr>
        <w:t xml:space="preserve"> vymeniť </w:t>
      </w:r>
      <w:r w:rsidR="00D503C4">
        <w:rPr>
          <w:i/>
          <w:sz w:val="22"/>
          <w:szCs w:val="22"/>
        </w:rPr>
        <w:t xml:space="preserve">a </w:t>
      </w:r>
      <w:r w:rsidR="00D6060F">
        <w:rPr>
          <w:i/>
          <w:sz w:val="22"/>
          <w:szCs w:val="22"/>
        </w:rPr>
        <w:t xml:space="preserve">len </w:t>
      </w:r>
      <w:r w:rsidR="00D503C4">
        <w:rPr>
          <w:i/>
          <w:sz w:val="22"/>
          <w:szCs w:val="22"/>
        </w:rPr>
        <w:t>v krajnom prípade vyvlastniť výkup (za trhovú cenu)</w:t>
      </w:r>
      <w:r w:rsidR="00050453">
        <w:rPr>
          <w:i/>
          <w:sz w:val="22"/>
          <w:szCs w:val="22"/>
        </w:rPr>
        <w:t xml:space="preserve"> tie pozemky</w:t>
      </w:r>
      <w:r w:rsidR="00D6060F">
        <w:rPr>
          <w:i/>
          <w:sz w:val="22"/>
          <w:szCs w:val="22"/>
        </w:rPr>
        <w:t>, ktoré budú v zmysle UP</w:t>
      </w:r>
      <w:r w:rsidR="00050453">
        <w:rPr>
          <w:i/>
          <w:sz w:val="22"/>
          <w:szCs w:val="22"/>
        </w:rPr>
        <w:t xml:space="preserve"> Zóny určené na verejnoprospešné</w:t>
      </w:r>
      <w:r w:rsidR="00D6060F">
        <w:rPr>
          <w:i/>
          <w:sz w:val="22"/>
          <w:szCs w:val="22"/>
        </w:rPr>
        <w:t xml:space="preserve"> stavby.</w:t>
      </w:r>
    </w:p>
    <w:p w:rsidR="002E7774" w:rsidRPr="00517AEF" w:rsidRDefault="002E7774" w:rsidP="000769E9">
      <w:pPr>
        <w:ind w:left="-567" w:right="-914"/>
        <w:rPr>
          <w:i/>
          <w:sz w:val="22"/>
          <w:szCs w:val="22"/>
        </w:rPr>
      </w:pPr>
      <w:r w:rsidRPr="00517AEF">
        <w:rPr>
          <w:i/>
          <w:sz w:val="22"/>
          <w:szCs w:val="22"/>
        </w:rPr>
        <w:t xml:space="preserve">     </w:t>
      </w:r>
    </w:p>
    <w:p w:rsidR="002E7774" w:rsidRPr="00087F16" w:rsidRDefault="002E7774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Pr="0038161B" w:rsidRDefault="00311D25" w:rsidP="000769E9">
      <w:pPr>
        <w:ind w:left="-567" w:right="-914"/>
        <w:jc w:val="both"/>
        <w:rPr>
          <w:i/>
          <w:sz w:val="22"/>
          <w:szCs w:val="22"/>
        </w:rPr>
      </w:pPr>
      <w:r w:rsidRPr="0038161B">
        <w:rPr>
          <w:i/>
          <w:sz w:val="22"/>
          <w:szCs w:val="22"/>
        </w:rPr>
        <w:t xml:space="preserve">      </w:t>
      </w:r>
    </w:p>
    <w:p w:rsidR="00311D25" w:rsidRPr="0038161B" w:rsidRDefault="00311D25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 w:rsidRPr="0038161B">
        <w:rPr>
          <w:b/>
          <w:i/>
          <w:sz w:val="22"/>
          <w:szCs w:val="22"/>
        </w:rPr>
        <w:t>bod č. 2</w:t>
      </w:r>
    </w:p>
    <w:p w:rsidR="00311D25" w:rsidRDefault="00311D25" w:rsidP="000769E9">
      <w:pPr>
        <w:pStyle w:val="Odsekzoznamu"/>
        <w:numPr>
          <w:ilvl w:val="0"/>
          <w:numId w:val="17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OV odsúhlasil </w:t>
      </w:r>
      <w:r w:rsidR="00A75B52">
        <w:rPr>
          <w:i/>
          <w:sz w:val="22"/>
          <w:szCs w:val="22"/>
        </w:rPr>
        <w:t>čerpanie druhej časti dotácie podľa schváleného rozpočtu a  predloženej</w:t>
      </w:r>
      <w:r w:rsidR="00050453">
        <w:rPr>
          <w:i/>
          <w:sz w:val="22"/>
          <w:szCs w:val="22"/>
        </w:rPr>
        <w:t xml:space="preserve"> žiadosti na druhý štvrťrok 2016</w:t>
      </w:r>
    </w:p>
    <w:p w:rsidR="00311D25" w:rsidRDefault="00311D25" w:rsidP="000769E9">
      <w:pPr>
        <w:pStyle w:val="Odsekzoznamu"/>
        <w:numPr>
          <w:ilvl w:val="0"/>
          <w:numId w:val="17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OV </w:t>
      </w:r>
      <w:r w:rsidR="00BD336E">
        <w:rPr>
          <w:i/>
          <w:sz w:val="22"/>
          <w:szCs w:val="22"/>
        </w:rPr>
        <w:t xml:space="preserve">je </w:t>
      </w:r>
      <w:r>
        <w:rPr>
          <w:i/>
          <w:sz w:val="22"/>
          <w:szCs w:val="22"/>
        </w:rPr>
        <w:t>zodpovedný za riadne a včasné odovzdanie nákladových dokladov v zmysle rozpočtu na finančné oddelenie mesta v</w:t>
      </w:r>
      <w:r w:rsidR="00050453">
        <w:rPr>
          <w:i/>
          <w:sz w:val="22"/>
          <w:szCs w:val="22"/>
        </w:rPr>
        <w:t xml:space="preserve"> termínoch 31. 3. 2016 a </w:t>
      </w:r>
      <w:r w:rsidR="00A75B52">
        <w:rPr>
          <w:i/>
          <w:sz w:val="22"/>
          <w:szCs w:val="22"/>
        </w:rPr>
        <w:t xml:space="preserve"> 30.</w:t>
      </w:r>
      <w:r w:rsidR="00050453">
        <w:rPr>
          <w:i/>
          <w:sz w:val="22"/>
          <w:szCs w:val="22"/>
        </w:rPr>
        <w:t xml:space="preserve"> </w:t>
      </w:r>
      <w:r w:rsidR="00A75B52">
        <w:rPr>
          <w:i/>
          <w:sz w:val="22"/>
          <w:szCs w:val="22"/>
        </w:rPr>
        <w:t>6.</w:t>
      </w:r>
      <w:r w:rsidR="00050453">
        <w:rPr>
          <w:i/>
          <w:sz w:val="22"/>
          <w:szCs w:val="22"/>
        </w:rPr>
        <w:t xml:space="preserve"> </w:t>
      </w:r>
      <w:r w:rsidR="00A75B52">
        <w:rPr>
          <w:i/>
          <w:sz w:val="22"/>
          <w:szCs w:val="22"/>
        </w:rPr>
        <w:t>2016</w:t>
      </w:r>
    </w:p>
    <w:p w:rsidR="00A75B52" w:rsidRDefault="00A75B52" w:rsidP="000769E9">
      <w:pPr>
        <w:pStyle w:val="Odsekzoznamu"/>
        <w:numPr>
          <w:ilvl w:val="0"/>
          <w:numId w:val="17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evidenciu a v</w:t>
      </w:r>
      <w:r w:rsidR="00050453">
        <w:rPr>
          <w:i/>
          <w:sz w:val="22"/>
          <w:szCs w:val="22"/>
        </w:rPr>
        <w:t>ydaj financií jednotlivým žiadateľom</w:t>
      </w:r>
      <w:r>
        <w:rPr>
          <w:i/>
          <w:sz w:val="22"/>
          <w:szCs w:val="22"/>
        </w:rPr>
        <w:t xml:space="preserve"> </w:t>
      </w:r>
      <w:r w:rsidR="00050453">
        <w:rPr>
          <w:i/>
          <w:sz w:val="22"/>
          <w:szCs w:val="22"/>
        </w:rPr>
        <w:t>zabezpečuje pokladnička OV Katarína</w:t>
      </w:r>
      <w:r>
        <w:rPr>
          <w:i/>
          <w:sz w:val="22"/>
          <w:szCs w:val="22"/>
        </w:rPr>
        <w:t xml:space="preserve"> Kováčová</w:t>
      </w:r>
    </w:p>
    <w:p w:rsidR="00311D25" w:rsidRDefault="00311D25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Pr="00086BF5" w:rsidRDefault="00311D25" w:rsidP="000769E9">
      <w:pPr>
        <w:ind w:left="-567" w:right="-914"/>
        <w:jc w:val="both"/>
        <w:rPr>
          <w:i/>
          <w:sz w:val="22"/>
          <w:szCs w:val="22"/>
        </w:rPr>
      </w:pPr>
      <w:r w:rsidRPr="00086BF5">
        <w:rPr>
          <w:i/>
          <w:sz w:val="22"/>
          <w:szCs w:val="22"/>
        </w:rPr>
        <w:t xml:space="preserve"> </w:t>
      </w:r>
    </w:p>
    <w:p w:rsidR="00311D25" w:rsidRDefault="00311D25" w:rsidP="000769E9">
      <w:pPr>
        <w:ind w:left="-567" w:right="-914"/>
        <w:jc w:val="both"/>
        <w:rPr>
          <w:b/>
          <w:i/>
          <w:sz w:val="22"/>
          <w:szCs w:val="22"/>
        </w:rPr>
      </w:pPr>
      <w:r w:rsidRPr="0038161B">
        <w:rPr>
          <w:i/>
          <w:sz w:val="22"/>
          <w:szCs w:val="22"/>
        </w:rPr>
        <w:t xml:space="preserve"> </w:t>
      </w:r>
      <w:r w:rsidRPr="00520612">
        <w:rPr>
          <w:b/>
          <w:i/>
          <w:sz w:val="22"/>
          <w:szCs w:val="22"/>
        </w:rPr>
        <w:t>bod č. 3</w:t>
      </w:r>
    </w:p>
    <w:p w:rsidR="00311D25" w:rsidRDefault="00311D25" w:rsidP="000769E9">
      <w:pPr>
        <w:pStyle w:val="Odsekzoznamu"/>
        <w:numPr>
          <w:ilvl w:val="0"/>
          <w:numId w:val="17"/>
        </w:numPr>
        <w:ind w:left="-567" w:right="-914" w:firstLine="0"/>
        <w:jc w:val="both"/>
        <w:rPr>
          <w:i/>
          <w:sz w:val="22"/>
          <w:szCs w:val="22"/>
        </w:rPr>
      </w:pPr>
      <w:r w:rsidRPr="000A7E2E">
        <w:rPr>
          <w:i/>
          <w:sz w:val="22"/>
          <w:szCs w:val="22"/>
        </w:rPr>
        <w:t>predseda OV informoval o celkovom splnení investičného plán</w:t>
      </w:r>
      <w:r w:rsidR="000A7E2E" w:rsidRPr="000A7E2E">
        <w:rPr>
          <w:i/>
          <w:sz w:val="22"/>
          <w:szCs w:val="22"/>
        </w:rPr>
        <w:t>u na rok 2015 a</w:t>
      </w:r>
      <w:r w:rsidR="00050453">
        <w:rPr>
          <w:i/>
          <w:sz w:val="22"/>
          <w:szCs w:val="22"/>
        </w:rPr>
        <w:t> čiastočnom plnení pre rok 2016</w:t>
      </w:r>
    </w:p>
    <w:p w:rsidR="00311D25" w:rsidRPr="00504080" w:rsidRDefault="00050453" w:rsidP="000769E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      predseda OV žiadal členov OV</w:t>
      </w:r>
      <w:r w:rsidR="000A7E2E" w:rsidRPr="00050453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0A7E2E" w:rsidRPr="00050453">
        <w:rPr>
          <w:i/>
          <w:sz w:val="22"/>
          <w:szCs w:val="22"/>
        </w:rPr>
        <w:t xml:space="preserve">aby si pripravili návrhy a žiadosti pre tvorbu investičného plánu pre rok </w:t>
      </w:r>
      <w:r>
        <w:rPr>
          <w:i/>
          <w:sz w:val="22"/>
          <w:szCs w:val="22"/>
        </w:rPr>
        <w:t xml:space="preserve"> </w:t>
      </w:r>
      <w:r w:rsidR="000A7E2E" w:rsidRPr="00050453">
        <w:rPr>
          <w:i/>
          <w:sz w:val="22"/>
          <w:szCs w:val="22"/>
        </w:rPr>
        <w:t xml:space="preserve">2017, ktorý bude </w:t>
      </w:r>
      <w:r w:rsidR="00EB44A9" w:rsidRPr="00050453">
        <w:rPr>
          <w:i/>
          <w:sz w:val="22"/>
          <w:szCs w:val="22"/>
        </w:rPr>
        <w:t>potrebné</w:t>
      </w:r>
      <w:r w:rsidR="000A7E2E" w:rsidRPr="00050453">
        <w:rPr>
          <w:i/>
          <w:sz w:val="22"/>
          <w:szCs w:val="22"/>
        </w:rPr>
        <w:t xml:space="preserve"> predkladať</w:t>
      </w:r>
      <w:r w:rsidR="00EB44A9" w:rsidRPr="00050453">
        <w:rPr>
          <w:i/>
          <w:sz w:val="22"/>
          <w:szCs w:val="22"/>
        </w:rPr>
        <w:t xml:space="preserve"> na mesto</w:t>
      </w:r>
      <w:r>
        <w:rPr>
          <w:i/>
          <w:sz w:val="22"/>
          <w:szCs w:val="22"/>
        </w:rPr>
        <w:t xml:space="preserve"> do augusta 2016</w:t>
      </w:r>
    </w:p>
    <w:p w:rsidR="00311D25" w:rsidRDefault="00311D25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Pr="007D3B85" w:rsidRDefault="00311D25" w:rsidP="000769E9">
      <w:pPr>
        <w:ind w:left="-567" w:right="-914"/>
        <w:jc w:val="both"/>
        <w:rPr>
          <w:b/>
          <w:i/>
          <w:sz w:val="22"/>
          <w:szCs w:val="22"/>
        </w:rPr>
      </w:pPr>
      <w:r w:rsidRPr="007D3B85">
        <w:rPr>
          <w:b/>
          <w:i/>
          <w:sz w:val="22"/>
          <w:szCs w:val="22"/>
        </w:rPr>
        <w:t>bod č. 4</w:t>
      </w:r>
    </w:p>
    <w:p w:rsidR="00311D25" w:rsidRDefault="00311D25" w:rsidP="000769E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  </w:t>
      </w:r>
      <w:r w:rsidR="00EB44A9">
        <w:rPr>
          <w:i/>
          <w:sz w:val="22"/>
          <w:szCs w:val="22"/>
        </w:rPr>
        <w:t>boli schválené dve dobrovoľné brigády, ktoré OV</w:t>
      </w:r>
      <w:r w:rsidR="00050453">
        <w:rPr>
          <w:i/>
          <w:sz w:val="22"/>
          <w:szCs w:val="22"/>
        </w:rPr>
        <w:t xml:space="preserve"> spoluorganizuje</w:t>
      </w:r>
      <w:r w:rsidR="00572003">
        <w:rPr>
          <w:i/>
          <w:sz w:val="22"/>
          <w:szCs w:val="22"/>
        </w:rPr>
        <w:t>:</w:t>
      </w:r>
    </w:p>
    <w:p w:rsidR="00572003" w:rsidRDefault="00572003" w:rsidP="000769E9">
      <w:pPr>
        <w:ind w:left="-567" w:right="-914"/>
        <w:jc w:val="both"/>
        <w:rPr>
          <w:i/>
          <w:sz w:val="22"/>
          <w:szCs w:val="22"/>
        </w:rPr>
      </w:pPr>
    </w:p>
    <w:p w:rsidR="00EB44A9" w:rsidRPr="00064B03" w:rsidRDefault="00050453" w:rsidP="00064B03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 w:rsidRPr="00064B03">
        <w:rPr>
          <w:i/>
          <w:sz w:val="22"/>
          <w:szCs w:val="22"/>
        </w:rPr>
        <w:t>Čistenie Č</w:t>
      </w:r>
      <w:r w:rsidR="00EB44A9" w:rsidRPr="00064B03">
        <w:rPr>
          <w:i/>
          <w:sz w:val="22"/>
          <w:szCs w:val="22"/>
        </w:rPr>
        <w:t>utkovskej doliny dňa: 30.</w:t>
      </w:r>
      <w:r w:rsidRPr="00064B03">
        <w:rPr>
          <w:i/>
          <w:sz w:val="22"/>
          <w:szCs w:val="22"/>
        </w:rPr>
        <w:t xml:space="preserve"> </w:t>
      </w:r>
      <w:r w:rsidR="00EB44A9" w:rsidRPr="00064B03">
        <w:rPr>
          <w:i/>
          <w:sz w:val="22"/>
          <w:szCs w:val="22"/>
        </w:rPr>
        <w:t>4.</w:t>
      </w:r>
      <w:r w:rsidRPr="00064B03">
        <w:rPr>
          <w:i/>
          <w:sz w:val="22"/>
          <w:szCs w:val="22"/>
        </w:rPr>
        <w:t xml:space="preserve"> </w:t>
      </w:r>
      <w:r w:rsidR="00EB44A9" w:rsidRPr="00064B03">
        <w:rPr>
          <w:i/>
          <w:sz w:val="22"/>
          <w:szCs w:val="22"/>
        </w:rPr>
        <w:t>2016 (spolupráca s OZ Černovský chotár a ZŠ A.</w:t>
      </w:r>
      <w:r w:rsidRPr="00064B03">
        <w:rPr>
          <w:i/>
          <w:sz w:val="22"/>
          <w:szCs w:val="22"/>
        </w:rPr>
        <w:t xml:space="preserve"> </w:t>
      </w:r>
      <w:r w:rsidR="00EB44A9" w:rsidRPr="00064B03">
        <w:rPr>
          <w:i/>
          <w:sz w:val="22"/>
          <w:szCs w:val="22"/>
        </w:rPr>
        <w:t>Hlinku)</w:t>
      </w:r>
    </w:p>
    <w:p w:rsidR="00311D25" w:rsidRPr="00064B03" w:rsidRDefault="00EB44A9" w:rsidP="00064B03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 w:rsidRPr="00064B03">
        <w:rPr>
          <w:i/>
          <w:sz w:val="22"/>
          <w:szCs w:val="22"/>
        </w:rPr>
        <w:t xml:space="preserve">Čistenie </w:t>
      </w:r>
      <w:r w:rsidR="00572003" w:rsidRPr="00064B03">
        <w:rPr>
          <w:i/>
          <w:sz w:val="22"/>
          <w:szCs w:val="22"/>
        </w:rPr>
        <w:t>mestskej časti a oddychového miesta na „</w:t>
      </w:r>
      <w:proofErr w:type="spellStart"/>
      <w:r w:rsidR="00572003" w:rsidRPr="00064B03">
        <w:rPr>
          <w:i/>
          <w:sz w:val="22"/>
          <w:szCs w:val="22"/>
        </w:rPr>
        <w:t>Kurienci</w:t>
      </w:r>
      <w:proofErr w:type="spellEnd"/>
      <w:r w:rsidR="00572003" w:rsidRPr="00064B03">
        <w:rPr>
          <w:i/>
          <w:sz w:val="22"/>
          <w:szCs w:val="22"/>
        </w:rPr>
        <w:t>“ 18.</w:t>
      </w:r>
      <w:r w:rsidR="00050453" w:rsidRPr="00064B03">
        <w:rPr>
          <w:i/>
          <w:sz w:val="22"/>
          <w:szCs w:val="22"/>
        </w:rPr>
        <w:t xml:space="preserve"> </w:t>
      </w:r>
      <w:r w:rsidR="00572003" w:rsidRPr="00064B03">
        <w:rPr>
          <w:i/>
          <w:sz w:val="22"/>
          <w:szCs w:val="22"/>
        </w:rPr>
        <w:t>6.</w:t>
      </w:r>
      <w:r w:rsidR="00050453" w:rsidRPr="00064B03">
        <w:rPr>
          <w:i/>
          <w:sz w:val="22"/>
          <w:szCs w:val="22"/>
        </w:rPr>
        <w:t xml:space="preserve"> </w:t>
      </w:r>
      <w:r w:rsidR="00572003" w:rsidRPr="00064B03">
        <w:rPr>
          <w:i/>
          <w:sz w:val="22"/>
          <w:szCs w:val="22"/>
        </w:rPr>
        <w:t xml:space="preserve">2016 (spolupráca s Družstvom </w:t>
      </w:r>
      <w:proofErr w:type="spellStart"/>
      <w:r w:rsidR="00572003" w:rsidRPr="00064B03">
        <w:rPr>
          <w:i/>
          <w:sz w:val="22"/>
          <w:szCs w:val="22"/>
        </w:rPr>
        <w:t>Srazy</w:t>
      </w:r>
      <w:proofErr w:type="spellEnd"/>
      <w:r w:rsidR="00572003" w:rsidRPr="00064B03">
        <w:rPr>
          <w:i/>
          <w:sz w:val="22"/>
          <w:szCs w:val="22"/>
        </w:rPr>
        <w:t>)</w:t>
      </w:r>
    </w:p>
    <w:p w:rsidR="00064B03" w:rsidRPr="00050453" w:rsidRDefault="00064B03" w:rsidP="00050453">
      <w:pPr>
        <w:ind w:left="-567" w:right="-914"/>
        <w:jc w:val="both"/>
        <w:rPr>
          <w:i/>
          <w:sz w:val="22"/>
          <w:szCs w:val="22"/>
        </w:rPr>
      </w:pPr>
    </w:p>
    <w:p w:rsidR="00311D25" w:rsidRPr="00316B39" w:rsidRDefault="00311D25" w:rsidP="00316B39">
      <w:pPr>
        <w:ind w:left="-567" w:right="-914"/>
        <w:jc w:val="both"/>
        <w:rPr>
          <w:b/>
          <w:i/>
          <w:sz w:val="22"/>
          <w:szCs w:val="22"/>
        </w:rPr>
      </w:pPr>
      <w:r w:rsidRPr="00086BF5">
        <w:rPr>
          <w:b/>
          <w:i/>
          <w:sz w:val="22"/>
          <w:szCs w:val="22"/>
        </w:rPr>
        <w:t>bod č. 5</w:t>
      </w:r>
    </w:p>
    <w:p w:rsidR="00311D25" w:rsidRDefault="00311D25" w:rsidP="000769E9">
      <w:pPr>
        <w:ind w:left="-567" w:right="-914"/>
        <w:rPr>
          <w:i/>
          <w:sz w:val="22"/>
          <w:szCs w:val="22"/>
        </w:rPr>
      </w:pPr>
      <w:r w:rsidRPr="0038161B">
        <w:rPr>
          <w:i/>
          <w:sz w:val="22"/>
          <w:szCs w:val="22"/>
        </w:rPr>
        <w:t xml:space="preserve">– boli </w:t>
      </w:r>
      <w:r>
        <w:rPr>
          <w:i/>
          <w:sz w:val="22"/>
          <w:szCs w:val="22"/>
        </w:rPr>
        <w:t>prerokované  a schválené  tieto kultúrne podujatia s</w:t>
      </w:r>
      <w:r w:rsidR="00A01E36">
        <w:rPr>
          <w:i/>
          <w:sz w:val="22"/>
          <w:szCs w:val="22"/>
        </w:rPr>
        <w:t>poluorg</w:t>
      </w:r>
      <w:r w:rsidR="00572003">
        <w:rPr>
          <w:i/>
          <w:sz w:val="22"/>
          <w:szCs w:val="22"/>
        </w:rPr>
        <w:t>a</w:t>
      </w:r>
      <w:r w:rsidR="00316B39">
        <w:rPr>
          <w:i/>
          <w:sz w:val="22"/>
          <w:szCs w:val="22"/>
        </w:rPr>
        <w:t>nizované s  OV do konca r. 2016</w:t>
      </w:r>
      <w:r>
        <w:rPr>
          <w:i/>
          <w:sz w:val="22"/>
          <w:szCs w:val="22"/>
        </w:rPr>
        <w:t>:</w:t>
      </w:r>
    </w:p>
    <w:p w:rsidR="00311D25" w:rsidRDefault="00311D25" w:rsidP="000769E9">
      <w:pPr>
        <w:ind w:left="-567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černovský adventný </w:t>
      </w:r>
      <w:proofErr w:type="spellStart"/>
      <w:r>
        <w:rPr>
          <w:i/>
          <w:sz w:val="22"/>
          <w:szCs w:val="22"/>
        </w:rPr>
        <w:t>jarmoček</w:t>
      </w:r>
      <w:proofErr w:type="spellEnd"/>
      <w:r w:rsidR="00572003">
        <w:rPr>
          <w:i/>
          <w:sz w:val="22"/>
          <w:szCs w:val="22"/>
        </w:rPr>
        <w:t xml:space="preserve">, bol pre rok 2016 OV neschválený </w:t>
      </w:r>
    </w:p>
    <w:p w:rsidR="00572003" w:rsidRDefault="00316B39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futbalový turnaj</w:t>
      </w:r>
      <w:r w:rsidR="00572003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„</w:t>
      </w:r>
      <w:r w:rsidR="00572003">
        <w:rPr>
          <w:i/>
          <w:sz w:val="22"/>
          <w:szCs w:val="22"/>
        </w:rPr>
        <w:t>Memoriál Bernarda Re</w:t>
      </w:r>
      <w:r>
        <w:rPr>
          <w:i/>
          <w:sz w:val="22"/>
          <w:szCs w:val="22"/>
        </w:rPr>
        <w:t>meňa“ 7/2016 (spolupráca s TJ Má</w:t>
      </w:r>
      <w:r w:rsidR="00572003">
        <w:rPr>
          <w:i/>
          <w:sz w:val="22"/>
          <w:szCs w:val="22"/>
        </w:rPr>
        <w:t>j Černová)</w:t>
      </w:r>
    </w:p>
    <w:p w:rsidR="00572003" w:rsidRDefault="00D21588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pietne spomienky pri výročiach narodenia a úmrtia</w:t>
      </w:r>
      <w:r w:rsidR="00572003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>. Hlinku a Černovskej tragédie</w:t>
      </w:r>
    </w:p>
    <w:p w:rsidR="00572003" w:rsidRDefault="00572003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 w:rsidRPr="00B427E7">
        <w:rPr>
          <w:i/>
          <w:sz w:val="22"/>
          <w:szCs w:val="22"/>
        </w:rPr>
        <w:t>silvestrovské privítanie nového roka spolu s p. farárom (</w:t>
      </w:r>
      <w:r>
        <w:rPr>
          <w:i/>
          <w:sz w:val="22"/>
          <w:szCs w:val="22"/>
        </w:rPr>
        <w:t>školský dvor pri ZŠ A.</w:t>
      </w:r>
      <w:r w:rsidR="00D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Hlinku</w:t>
      </w:r>
      <w:r w:rsidR="00D21588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31. 12. 2016</w:t>
      </w:r>
      <w:r w:rsidRPr="00B427E7">
        <w:rPr>
          <w:i/>
          <w:sz w:val="22"/>
          <w:szCs w:val="22"/>
        </w:rPr>
        <w:t>)</w:t>
      </w:r>
    </w:p>
    <w:p w:rsidR="00572003" w:rsidRPr="00572003" w:rsidRDefault="00572003" w:rsidP="000769E9">
      <w:pPr>
        <w:ind w:left="-567" w:right="-914"/>
        <w:jc w:val="both"/>
        <w:rPr>
          <w:i/>
          <w:sz w:val="22"/>
          <w:szCs w:val="22"/>
        </w:rPr>
      </w:pPr>
    </w:p>
    <w:p w:rsidR="00572003" w:rsidRDefault="00572003" w:rsidP="000769E9">
      <w:pPr>
        <w:ind w:left="-567" w:right="-914"/>
        <w:rPr>
          <w:i/>
          <w:sz w:val="22"/>
          <w:szCs w:val="22"/>
        </w:rPr>
      </w:pPr>
      <w:r w:rsidRPr="0038161B">
        <w:rPr>
          <w:i/>
          <w:sz w:val="22"/>
          <w:szCs w:val="22"/>
        </w:rPr>
        <w:t xml:space="preserve">– boli </w:t>
      </w:r>
      <w:r>
        <w:rPr>
          <w:i/>
          <w:sz w:val="22"/>
          <w:szCs w:val="22"/>
        </w:rPr>
        <w:t xml:space="preserve">prerokované  a schválené  tieto kultúrne podujatia </w:t>
      </w:r>
      <w:r w:rsidR="00D21588">
        <w:rPr>
          <w:i/>
          <w:sz w:val="22"/>
          <w:szCs w:val="22"/>
        </w:rPr>
        <w:t>organizované</w:t>
      </w:r>
      <w:r w:rsidR="0041480C">
        <w:rPr>
          <w:i/>
          <w:sz w:val="22"/>
          <w:szCs w:val="22"/>
        </w:rPr>
        <w:t xml:space="preserve"> OV pre rok 2017</w:t>
      </w:r>
      <w:r>
        <w:rPr>
          <w:i/>
          <w:sz w:val="22"/>
          <w:szCs w:val="22"/>
        </w:rPr>
        <w:t>:</w:t>
      </w:r>
    </w:p>
    <w:p w:rsidR="0041480C" w:rsidRDefault="0041480C" w:rsidP="000769E9">
      <w:pPr>
        <w:ind w:left="-567" w:right="-914"/>
        <w:rPr>
          <w:i/>
          <w:sz w:val="22"/>
          <w:szCs w:val="22"/>
        </w:rPr>
      </w:pPr>
    </w:p>
    <w:p w:rsidR="0041480C" w:rsidRDefault="0041480C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Rodáci 2017</w:t>
      </w:r>
      <w:r w:rsidR="00D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(organizované stretnutie rodákov Černovej s kultúrnym programom)</w:t>
      </w:r>
    </w:p>
    <w:p w:rsidR="0041480C" w:rsidRDefault="0041480C" w:rsidP="000769E9">
      <w:pPr>
        <w:pStyle w:val="Odsekzoznamu"/>
        <w:numPr>
          <w:ilvl w:val="0"/>
          <w:numId w:val="18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110</w:t>
      </w:r>
      <w:r w:rsidR="00D21588">
        <w:rPr>
          <w:i/>
          <w:sz w:val="22"/>
          <w:szCs w:val="22"/>
        </w:rPr>
        <w:t>. Výročie Černovskej tragédie</w:t>
      </w:r>
    </w:p>
    <w:p w:rsidR="0041480C" w:rsidRDefault="0041480C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41480C" w:rsidRDefault="0041480C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Na uvedené veľké podujatia pre rok 2017</w:t>
      </w:r>
      <w:r w:rsidRPr="003816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poslanec zabezpečí financovanie formou žiadosti o dotáciu, žiadosti o pomoc formou rozpočtu  mesta pre rok 2017 a inými externými zdrojmi. </w:t>
      </w:r>
    </w:p>
    <w:p w:rsidR="0041480C" w:rsidRDefault="0041480C" w:rsidP="000769E9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 organizáciu a program </w:t>
      </w:r>
      <w:r w:rsidR="00D21588">
        <w:rPr>
          <w:i/>
          <w:sz w:val="22"/>
          <w:szCs w:val="22"/>
        </w:rPr>
        <w:t>bude stanovená pracovná skupina</w:t>
      </w:r>
      <w:r>
        <w:rPr>
          <w:i/>
          <w:sz w:val="22"/>
          <w:szCs w:val="22"/>
        </w:rPr>
        <w:t>, ktorá spolu s členmi OV pripraví celkovú organizáciu a program v čase od januára 2017.</w:t>
      </w:r>
    </w:p>
    <w:p w:rsidR="0041480C" w:rsidRDefault="0041480C" w:rsidP="000769E9">
      <w:pPr>
        <w:ind w:left="-567" w:right="-914"/>
        <w:rPr>
          <w:i/>
          <w:sz w:val="22"/>
          <w:szCs w:val="22"/>
        </w:rPr>
      </w:pPr>
    </w:p>
    <w:p w:rsidR="00311D25" w:rsidRDefault="00311D25" w:rsidP="00D21588">
      <w:pPr>
        <w:ind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b/>
          <w:i/>
          <w:sz w:val="22"/>
          <w:szCs w:val="22"/>
        </w:rPr>
      </w:pPr>
      <w:r w:rsidRPr="00E7405F">
        <w:rPr>
          <w:b/>
          <w:i/>
          <w:sz w:val="22"/>
          <w:szCs w:val="22"/>
        </w:rPr>
        <w:t>bod č. 6</w:t>
      </w:r>
    </w:p>
    <w:p w:rsidR="00E16A32" w:rsidRDefault="00E16A32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E16A32" w:rsidRPr="00E16A32" w:rsidRDefault="00E16A32" w:rsidP="000769E9">
      <w:pPr>
        <w:ind w:left="-567" w:right="-914"/>
        <w:jc w:val="both"/>
        <w:rPr>
          <w:i/>
          <w:sz w:val="22"/>
          <w:szCs w:val="22"/>
        </w:rPr>
      </w:pPr>
      <w:r w:rsidRPr="00E16A32">
        <w:rPr>
          <w:i/>
          <w:sz w:val="22"/>
          <w:szCs w:val="22"/>
        </w:rPr>
        <w:t>Poslanec predložil vyhodnotenie úloh z posledného rokovania OV.</w:t>
      </w:r>
    </w:p>
    <w:p w:rsidR="0041480C" w:rsidRDefault="0041480C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E16A32" w:rsidRDefault="00E16A32" w:rsidP="00064B03">
      <w:pPr>
        <w:pStyle w:val="Odsekzoznamu"/>
        <w:numPr>
          <w:ilvl w:val="0"/>
          <w:numId w:val="18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dočerpanie a rozdelenie dotácii  pre rok 2015 v zmysle schváleného rozpočtu - splnené</w:t>
      </w:r>
    </w:p>
    <w:p w:rsidR="00E16A32" w:rsidRDefault="00E16A32" w:rsidP="00064B03">
      <w:pPr>
        <w:pStyle w:val="Odsekzoznamu"/>
        <w:numPr>
          <w:ilvl w:val="0"/>
          <w:numId w:val="18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a spolupracovať pri kultúrnych podujatiach schválených pre rok 2015</w:t>
      </w:r>
      <w:r w:rsidR="00D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splnené</w:t>
      </w:r>
    </w:p>
    <w:p w:rsidR="00E16A32" w:rsidRDefault="00E16A32" w:rsidP="00064B03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zvolať stretnutie OV so zástupcami združení, inštitúcii a spolkov pôsobiacich v Černovej v mesiaci január 2016 - splnené                                                                                                                                                                                  </w:t>
      </w:r>
    </w:p>
    <w:p w:rsidR="00E16A32" w:rsidRDefault="00E16A32" w:rsidP="00064B03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 w:rsidRPr="00990E65"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 xml:space="preserve"> </w:t>
      </w:r>
      <w:r w:rsidRPr="00990E65">
        <w:rPr>
          <w:i/>
          <w:sz w:val="22"/>
          <w:szCs w:val="22"/>
        </w:rPr>
        <w:t xml:space="preserve">oprava </w:t>
      </w:r>
      <w:r>
        <w:rPr>
          <w:i/>
          <w:sz w:val="22"/>
          <w:szCs w:val="22"/>
        </w:rPr>
        <w:t xml:space="preserve">dreveného </w:t>
      </w:r>
      <w:r w:rsidRPr="00990E65">
        <w:rPr>
          <w:i/>
          <w:sz w:val="22"/>
          <w:szCs w:val="22"/>
        </w:rPr>
        <w:t xml:space="preserve">altánku na </w:t>
      </w:r>
      <w:proofErr w:type="spellStart"/>
      <w:r w:rsidRPr="00990E65">
        <w:rPr>
          <w:i/>
          <w:sz w:val="22"/>
          <w:szCs w:val="22"/>
        </w:rPr>
        <w:t>Kurienci</w:t>
      </w:r>
      <w:proofErr w:type="spellEnd"/>
      <w:r w:rsidRPr="00990E65">
        <w:rPr>
          <w:i/>
          <w:sz w:val="22"/>
          <w:szCs w:val="22"/>
        </w:rPr>
        <w:t xml:space="preserve"> –</w:t>
      </w:r>
      <w:r w:rsidR="00D21588">
        <w:rPr>
          <w:i/>
          <w:sz w:val="22"/>
          <w:szCs w:val="22"/>
        </w:rPr>
        <w:t xml:space="preserve"> </w:t>
      </w:r>
      <w:r w:rsidRPr="00990E65">
        <w:rPr>
          <w:i/>
          <w:sz w:val="22"/>
          <w:szCs w:val="22"/>
        </w:rPr>
        <w:t>splnené</w:t>
      </w:r>
      <w:r>
        <w:rPr>
          <w:i/>
          <w:sz w:val="22"/>
          <w:szCs w:val="22"/>
        </w:rPr>
        <w:t xml:space="preserve">                                                                                                     5. 5.</w:t>
      </w:r>
      <w:r w:rsidR="00D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oprava </w:t>
      </w:r>
      <w:proofErr w:type="spellStart"/>
      <w:r>
        <w:rPr>
          <w:i/>
          <w:sz w:val="22"/>
          <w:szCs w:val="22"/>
        </w:rPr>
        <w:t>mobiliá</w:t>
      </w:r>
      <w:r w:rsidRPr="00990E65">
        <w:rPr>
          <w:i/>
          <w:sz w:val="22"/>
          <w:szCs w:val="22"/>
        </w:rPr>
        <w:t>ru</w:t>
      </w:r>
      <w:proofErr w:type="spellEnd"/>
      <w:r w:rsidRPr="00990E65">
        <w:rPr>
          <w:i/>
          <w:sz w:val="22"/>
          <w:szCs w:val="22"/>
        </w:rPr>
        <w:t xml:space="preserve"> a chodníkov na detskom ihris</w:t>
      </w:r>
      <w:r>
        <w:rPr>
          <w:i/>
          <w:sz w:val="22"/>
          <w:szCs w:val="22"/>
        </w:rPr>
        <w:t xml:space="preserve">ku na ul. Čutkovská  - splnené                                                                         6. </w:t>
      </w:r>
      <w:r w:rsidRPr="00990E65">
        <w:rPr>
          <w:i/>
          <w:sz w:val="22"/>
          <w:szCs w:val="22"/>
        </w:rPr>
        <w:t xml:space="preserve">oprava koryta potoka na ul. </w:t>
      </w:r>
      <w:r>
        <w:rPr>
          <w:i/>
          <w:sz w:val="22"/>
          <w:szCs w:val="22"/>
        </w:rPr>
        <w:t xml:space="preserve">Ku ihrisku - </w:t>
      </w:r>
      <w:r w:rsidRPr="00E16A32">
        <w:rPr>
          <w:b/>
          <w:i/>
          <w:sz w:val="22"/>
          <w:szCs w:val="22"/>
        </w:rPr>
        <w:t>nesplnené</w:t>
      </w:r>
    </w:p>
    <w:p w:rsidR="00E16A32" w:rsidRDefault="00E16A32" w:rsidP="00064B03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zabezpečiť odpíliť lipu na hornom cintoríne - </w:t>
      </w:r>
      <w:r w:rsidRPr="00E16A32">
        <w:rPr>
          <w:b/>
          <w:i/>
          <w:sz w:val="22"/>
          <w:szCs w:val="22"/>
        </w:rPr>
        <w:t>nesplnené</w:t>
      </w:r>
    </w:p>
    <w:p w:rsidR="005342AF" w:rsidRDefault="00E16A32" w:rsidP="00064B03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8. opraviť lampy VO na ul. Dolná a na autobusovej otočke v  st. Černovej  - splnené</w:t>
      </w:r>
    </w:p>
    <w:p w:rsidR="00BA6892" w:rsidRPr="00064B03" w:rsidRDefault="005342AF" w:rsidP="00064B03">
      <w:pPr>
        <w:pStyle w:val="Odsekzoznamu"/>
        <w:numPr>
          <w:ilvl w:val="0"/>
          <w:numId w:val="18"/>
        </w:numPr>
        <w:ind w:right="-914"/>
        <w:jc w:val="both"/>
        <w:rPr>
          <w:i/>
          <w:sz w:val="22"/>
          <w:szCs w:val="22"/>
        </w:rPr>
      </w:pPr>
      <w:r w:rsidRPr="00064B03">
        <w:rPr>
          <w:i/>
          <w:sz w:val="22"/>
          <w:szCs w:val="22"/>
        </w:rPr>
        <w:t>9.</w:t>
      </w:r>
      <w:r w:rsidR="00BA6892" w:rsidRPr="00064B03">
        <w:rPr>
          <w:i/>
          <w:sz w:val="22"/>
          <w:szCs w:val="22"/>
        </w:rPr>
        <w:t>doplniť reproduktor verejného ozvučenia na u</w:t>
      </w:r>
      <w:r w:rsidR="00D21588" w:rsidRPr="00064B03">
        <w:rPr>
          <w:i/>
          <w:sz w:val="22"/>
          <w:szCs w:val="22"/>
        </w:rPr>
        <w:t xml:space="preserve">licu pri Váhu, pre rodiny Hanák, </w:t>
      </w:r>
      <w:proofErr w:type="spellStart"/>
      <w:r w:rsidR="00D21588" w:rsidRPr="00064B03">
        <w:rPr>
          <w:i/>
          <w:sz w:val="22"/>
          <w:szCs w:val="22"/>
        </w:rPr>
        <w:t>Pantú</w:t>
      </w:r>
      <w:r w:rsidR="00BA6892" w:rsidRPr="00064B03">
        <w:rPr>
          <w:i/>
          <w:sz w:val="22"/>
          <w:szCs w:val="22"/>
        </w:rPr>
        <w:t>ček</w:t>
      </w:r>
      <w:proofErr w:type="spellEnd"/>
      <w:r w:rsidR="00BA6892" w:rsidRPr="00064B03">
        <w:rPr>
          <w:i/>
          <w:sz w:val="22"/>
          <w:szCs w:val="22"/>
        </w:rPr>
        <w:t xml:space="preserve"> a </w:t>
      </w:r>
      <w:proofErr w:type="spellStart"/>
      <w:r w:rsidR="00BA6892" w:rsidRPr="00064B03">
        <w:rPr>
          <w:i/>
          <w:sz w:val="22"/>
          <w:szCs w:val="22"/>
        </w:rPr>
        <w:t>Gavenda</w:t>
      </w:r>
      <w:proofErr w:type="spellEnd"/>
      <w:r w:rsidR="00BA6892" w:rsidRPr="00064B03">
        <w:rPr>
          <w:i/>
          <w:sz w:val="22"/>
          <w:szCs w:val="22"/>
        </w:rPr>
        <w:t xml:space="preserve"> - splnené</w:t>
      </w:r>
    </w:p>
    <w:p w:rsidR="00BA6892" w:rsidRPr="00064B03" w:rsidRDefault="00D21588" w:rsidP="00064B03">
      <w:pPr>
        <w:pStyle w:val="Odsekzoznamu"/>
        <w:numPr>
          <w:ilvl w:val="0"/>
          <w:numId w:val="18"/>
        </w:numPr>
        <w:ind w:right="-914"/>
        <w:jc w:val="both"/>
        <w:rPr>
          <w:b/>
          <w:i/>
          <w:sz w:val="22"/>
          <w:szCs w:val="22"/>
        </w:rPr>
      </w:pPr>
      <w:r w:rsidRPr="00064B03">
        <w:rPr>
          <w:i/>
          <w:sz w:val="22"/>
          <w:szCs w:val="22"/>
        </w:rPr>
        <w:t>zabezpečiť pravidelné</w:t>
      </w:r>
      <w:r w:rsidR="00BA6892" w:rsidRPr="00064B03">
        <w:rPr>
          <w:i/>
          <w:sz w:val="22"/>
          <w:szCs w:val="22"/>
        </w:rPr>
        <w:t xml:space="preserve"> čistenie</w:t>
      </w:r>
      <w:r w:rsidRPr="00064B03">
        <w:rPr>
          <w:i/>
          <w:sz w:val="22"/>
          <w:szCs w:val="22"/>
        </w:rPr>
        <w:t xml:space="preserve"> </w:t>
      </w:r>
      <w:r w:rsidR="00BA6892" w:rsidRPr="00064B03">
        <w:rPr>
          <w:i/>
          <w:sz w:val="22"/>
          <w:szCs w:val="22"/>
        </w:rPr>
        <w:t>(pracovnici VPP) odpadkov pri št</w:t>
      </w:r>
      <w:r w:rsidRPr="00064B03">
        <w:rPr>
          <w:i/>
          <w:sz w:val="22"/>
          <w:szCs w:val="22"/>
        </w:rPr>
        <w:t xml:space="preserve">. ceste 1/18, na </w:t>
      </w:r>
      <w:r w:rsidR="00BA6892" w:rsidRPr="00064B03">
        <w:rPr>
          <w:i/>
          <w:sz w:val="22"/>
          <w:szCs w:val="22"/>
        </w:rPr>
        <w:t>parkovisku pri odbočke na Motel Ranč - splnené</w:t>
      </w:r>
    </w:p>
    <w:p w:rsidR="00311D25" w:rsidRDefault="00311D25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Pr="00473933" w:rsidRDefault="00311D25" w:rsidP="000769E9">
      <w:pPr>
        <w:ind w:left="-567" w:right="-914"/>
        <w:jc w:val="both"/>
        <w:rPr>
          <w:i/>
          <w:color w:val="FF0000"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b/>
          <w:i/>
          <w:sz w:val="22"/>
          <w:szCs w:val="22"/>
        </w:rPr>
      </w:pPr>
      <w:r w:rsidRPr="006D2675">
        <w:rPr>
          <w:b/>
          <w:i/>
          <w:sz w:val="22"/>
          <w:szCs w:val="22"/>
        </w:rPr>
        <w:t>bod č. 7</w:t>
      </w:r>
    </w:p>
    <w:p w:rsidR="00311D25" w:rsidRDefault="00311D25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  <w:r w:rsidRPr="00147516">
        <w:rPr>
          <w:i/>
          <w:sz w:val="22"/>
          <w:szCs w:val="22"/>
        </w:rPr>
        <w:t>– z</w:t>
      </w:r>
      <w:r w:rsidR="00BA6892">
        <w:rPr>
          <w:i/>
          <w:sz w:val="22"/>
          <w:szCs w:val="22"/>
        </w:rPr>
        <w:t> diskusie vzišli tieto témy a návrhy</w:t>
      </w:r>
    </w:p>
    <w:p w:rsidR="00311D25" w:rsidRDefault="00311D25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311D25" w:rsidRDefault="00BA6892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 sa dohodol o návšteve p.</w:t>
      </w:r>
      <w:r w:rsidR="00D2158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Sidora</w:t>
      </w:r>
      <w:proofErr w:type="spellEnd"/>
      <w:r>
        <w:rPr>
          <w:i/>
          <w:sz w:val="22"/>
          <w:szCs w:val="22"/>
        </w:rPr>
        <w:t xml:space="preserve"> (kronikár</w:t>
      </w:r>
      <w:r w:rsidR="00D21588">
        <w:rPr>
          <w:i/>
          <w:sz w:val="22"/>
          <w:szCs w:val="22"/>
        </w:rPr>
        <w:t>a Černovej) pri príležitosti jeho narodenín (K. Kováčová</w:t>
      </w:r>
      <w:r>
        <w:rPr>
          <w:i/>
          <w:sz w:val="22"/>
          <w:szCs w:val="22"/>
        </w:rPr>
        <w:t>)</w:t>
      </w:r>
    </w:p>
    <w:p w:rsidR="00BA6892" w:rsidRDefault="00D21588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Členovia OV zorganizujú návštevu</w:t>
      </w:r>
      <w:r w:rsidR="00BA6892">
        <w:rPr>
          <w:i/>
          <w:sz w:val="22"/>
          <w:szCs w:val="22"/>
        </w:rPr>
        <w:t xml:space="preserve"> člena OV P.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Jakubí</w:t>
      </w:r>
      <w:r w:rsidR="00BA6892">
        <w:rPr>
          <w:i/>
          <w:sz w:val="22"/>
          <w:szCs w:val="22"/>
        </w:rPr>
        <w:t>ka</w:t>
      </w:r>
      <w:proofErr w:type="spellEnd"/>
      <w:r w:rsidR="00BA6892">
        <w:rPr>
          <w:i/>
          <w:sz w:val="22"/>
          <w:szCs w:val="22"/>
        </w:rPr>
        <w:t xml:space="preserve"> pr</w:t>
      </w:r>
      <w:r>
        <w:rPr>
          <w:i/>
          <w:sz w:val="22"/>
          <w:szCs w:val="22"/>
        </w:rPr>
        <w:t>i príležitosti jeho sviatku</w:t>
      </w:r>
      <w:r w:rsidR="00BA6892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 xml:space="preserve">P. </w:t>
      </w:r>
      <w:proofErr w:type="spellStart"/>
      <w:r w:rsidR="00BA6892">
        <w:rPr>
          <w:i/>
          <w:sz w:val="22"/>
          <w:szCs w:val="22"/>
        </w:rPr>
        <w:t>Habo</w:t>
      </w:r>
      <w:proofErr w:type="spellEnd"/>
      <w:r w:rsidR="00BA6892">
        <w:rPr>
          <w:i/>
          <w:sz w:val="22"/>
          <w:szCs w:val="22"/>
        </w:rPr>
        <w:t>)</w:t>
      </w:r>
    </w:p>
    <w:p w:rsidR="00084F13" w:rsidRDefault="00084F13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Plynofikácia ostatnej</w:t>
      </w:r>
      <w:r w:rsidR="00636EAD">
        <w:rPr>
          <w:i/>
          <w:sz w:val="22"/>
          <w:szCs w:val="22"/>
        </w:rPr>
        <w:t xml:space="preserve"> časti Černovej je </w:t>
      </w:r>
      <w:r>
        <w:rPr>
          <w:i/>
          <w:sz w:val="22"/>
          <w:szCs w:val="22"/>
        </w:rPr>
        <w:t xml:space="preserve">z dôvodu </w:t>
      </w:r>
      <w:proofErr w:type="spellStart"/>
      <w:r>
        <w:rPr>
          <w:i/>
          <w:sz w:val="22"/>
          <w:szCs w:val="22"/>
        </w:rPr>
        <w:t>nepodpory</w:t>
      </w:r>
      <w:proofErr w:type="spellEnd"/>
      <w:r>
        <w:rPr>
          <w:i/>
          <w:sz w:val="22"/>
          <w:szCs w:val="22"/>
        </w:rPr>
        <w:t xml:space="preserve">  SPP,</w:t>
      </w:r>
      <w:r w:rsidR="00636EAD">
        <w:rPr>
          <w:i/>
          <w:sz w:val="22"/>
          <w:szCs w:val="22"/>
        </w:rPr>
        <w:t xml:space="preserve"> a.s. v najbližšej dobe  nereálna</w:t>
      </w:r>
      <w:r>
        <w:rPr>
          <w:i/>
          <w:sz w:val="22"/>
          <w:szCs w:val="22"/>
        </w:rPr>
        <w:t>.</w:t>
      </w:r>
    </w:p>
    <w:p w:rsidR="00084F13" w:rsidRDefault="00636EAD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Problém  s ovcami p.</w:t>
      </w:r>
      <w:r w:rsidR="00084F13">
        <w:rPr>
          <w:i/>
          <w:sz w:val="22"/>
          <w:szCs w:val="22"/>
        </w:rPr>
        <w:t xml:space="preserve"> Dušičku bude osobne riešiť predseda OV p. </w:t>
      </w:r>
      <w:proofErr w:type="spellStart"/>
      <w:r w:rsidR="00084F13">
        <w:rPr>
          <w:i/>
          <w:sz w:val="22"/>
          <w:szCs w:val="22"/>
        </w:rPr>
        <w:t>Habo</w:t>
      </w:r>
      <w:proofErr w:type="spellEnd"/>
      <w:r w:rsidR="00084F13">
        <w:rPr>
          <w:i/>
          <w:sz w:val="22"/>
          <w:szCs w:val="22"/>
        </w:rPr>
        <w:t>. Ovce sa pasú na cudzích pozemkoch v lokalite Hríby a spôsobujú škody na ich poľnohospodárskej pôde. (</w:t>
      </w:r>
      <w:r>
        <w:rPr>
          <w:i/>
          <w:sz w:val="22"/>
          <w:szCs w:val="22"/>
        </w:rPr>
        <w:t xml:space="preserve">P. </w:t>
      </w:r>
      <w:proofErr w:type="spellStart"/>
      <w:r w:rsidR="00084F13">
        <w:rPr>
          <w:i/>
          <w:sz w:val="22"/>
          <w:szCs w:val="22"/>
        </w:rPr>
        <w:t>Habo</w:t>
      </w:r>
      <w:proofErr w:type="spellEnd"/>
      <w:r w:rsidR="00084F13">
        <w:rPr>
          <w:i/>
          <w:sz w:val="22"/>
          <w:szCs w:val="22"/>
        </w:rPr>
        <w:t>)</w:t>
      </w:r>
    </w:p>
    <w:p w:rsidR="00084F13" w:rsidRDefault="00084F13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OV informoval o dohode o zastupovaní hlásateľky</w:t>
      </w:r>
      <w:r w:rsidR="00636EAD">
        <w:rPr>
          <w:i/>
          <w:sz w:val="22"/>
          <w:szCs w:val="22"/>
        </w:rPr>
        <w:t xml:space="preserve"> miestneho rozhlasu</w:t>
      </w:r>
      <w:r>
        <w:rPr>
          <w:i/>
          <w:sz w:val="22"/>
          <w:szCs w:val="22"/>
        </w:rPr>
        <w:t xml:space="preserve"> J.</w:t>
      </w:r>
      <w:r w:rsidR="00636EA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Pav</w:t>
      </w:r>
      <w:r w:rsidR="00636EAD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lkovej počas jej neprítomnosti </w:t>
      </w:r>
      <w:r w:rsidR="008B22A2">
        <w:rPr>
          <w:i/>
          <w:sz w:val="22"/>
          <w:szCs w:val="22"/>
        </w:rPr>
        <w:t xml:space="preserve">náhradníčkou </w:t>
      </w:r>
      <w:r w:rsidR="00636EAD">
        <w:rPr>
          <w:i/>
          <w:sz w:val="22"/>
          <w:szCs w:val="22"/>
        </w:rPr>
        <w:t xml:space="preserve">I. </w:t>
      </w:r>
      <w:proofErr w:type="spellStart"/>
      <w:r>
        <w:rPr>
          <w:i/>
          <w:sz w:val="22"/>
          <w:szCs w:val="22"/>
        </w:rPr>
        <w:t>Simčekovou</w:t>
      </w:r>
      <w:proofErr w:type="spellEnd"/>
      <w:r>
        <w:rPr>
          <w:i/>
          <w:sz w:val="22"/>
          <w:szCs w:val="22"/>
        </w:rPr>
        <w:t>.</w:t>
      </w:r>
    </w:p>
    <w:p w:rsidR="008B22A2" w:rsidRDefault="008B22A2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P.</w:t>
      </w:r>
      <w:r w:rsidR="00636EA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informoval o zámere revitalizovať detský park v starej Černovej na oddychový priestor s miestom pre kultúrne podujatia a novým detským parkom. V tomto čase sa spracováva jeho architektonická štúdia, ktorú predloží na prerokovanie výboru MČ.</w:t>
      </w:r>
    </w:p>
    <w:p w:rsidR="008B22A2" w:rsidRDefault="008B22A2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P.</w:t>
      </w:r>
      <w:r w:rsidR="00636EA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informoval o realizácii d</w:t>
      </w:r>
      <w:r w:rsidR="00F82CA9">
        <w:rPr>
          <w:i/>
          <w:sz w:val="22"/>
          <w:szCs w:val="22"/>
        </w:rPr>
        <w:t xml:space="preserve">okončenia asfaltovania ul. Za </w:t>
      </w:r>
      <w:proofErr w:type="spellStart"/>
      <w:r w:rsidR="00F82CA9">
        <w:rPr>
          <w:i/>
          <w:sz w:val="22"/>
          <w:szCs w:val="22"/>
        </w:rPr>
        <w:t>Já</w:t>
      </w:r>
      <w:r>
        <w:rPr>
          <w:i/>
          <w:sz w:val="22"/>
          <w:szCs w:val="22"/>
        </w:rPr>
        <w:t>ročkom</w:t>
      </w:r>
      <w:proofErr w:type="spellEnd"/>
      <w:r>
        <w:rPr>
          <w:i/>
          <w:sz w:val="22"/>
          <w:szCs w:val="22"/>
        </w:rPr>
        <w:t xml:space="preserve"> pred domom p. L.</w:t>
      </w:r>
      <w:r w:rsidR="00F82C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Koreňa a chodníka smerom na ul</w:t>
      </w:r>
      <w:r w:rsidR="00F82CA9">
        <w:rPr>
          <w:i/>
          <w:sz w:val="22"/>
          <w:szCs w:val="22"/>
        </w:rPr>
        <w:t>. Pri Vá</w:t>
      </w:r>
      <w:r>
        <w:rPr>
          <w:i/>
          <w:sz w:val="22"/>
          <w:szCs w:val="22"/>
        </w:rPr>
        <w:t>hu. Súčasťou chodníka b</w:t>
      </w:r>
      <w:r w:rsidR="00F82CA9">
        <w:rPr>
          <w:i/>
          <w:sz w:val="22"/>
          <w:szCs w:val="22"/>
        </w:rPr>
        <w:t>udú aj betónové schody pre peší</w:t>
      </w:r>
      <w:r>
        <w:rPr>
          <w:i/>
          <w:sz w:val="22"/>
          <w:szCs w:val="22"/>
        </w:rPr>
        <w:t>ch povedľa jestvujúceho zábradlia.</w:t>
      </w:r>
    </w:p>
    <w:p w:rsidR="008B22A2" w:rsidRDefault="008B22A2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P.</w:t>
      </w:r>
      <w:r w:rsidR="00F82CA9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informoval o novom </w:t>
      </w:r>
      <w:r w:rsidR="00B176AF">
        <w:rPr>
          <w:i/>
          <w:sz w:val="22"/>
          <w:szCs w:val="22"/>
        </w:rPr>
        <w:t>náučno</w:t>
      </w:r>
      <w:r w:rsidR="005342A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sprievodcovskom projekte v dome A.</w:t>
      </w:r>
      <w:r w:rsidR="00B176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Hlinku a v </w:t>
      </w:r>
      <w:r w:rsidR="005342AF">
        <w:rPr>
          <w:i/>
          <w:sz w:val="22"/>
          <w:szCs w:val="22"/>
        </w:rPr>
        <w:t>mauzóleu</w:t>
      </w:r>
      <w:r>
        <w:rPr>
          <w:i/>
          <w:sz w:val="22"/>
          <w:szCs w:val="22"/>
        </w:rPr>
        <w:t xml:space="preserve"> A.</w:t>
      </w:r>
      <w:r w:rsidR="00B176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Hlinku s </w:t>
      </w:r>
      <w:r w:rsidR="005342AF">
        <w:rPr>
          <w:i/>
          <w:sz w:val="22"/>
          <w:szCs w:val="22"/>
        </w:rPr>
        <w:t>názvom</w:t>
      </w:r>
      <w:r>
        <w:rPr>
          <w:i/>
          <w:sz w:val="22"/>
          <w:szCs w:val="22"/>
        </w:rPr>
        <w:t xml:space="preserve">: </w:t>
      </w:r>
      <w:r w:rsidR="005342AF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 xml:space="preserve">Po </w:t>
      </w:r>
      <w:r w:rsidR="005342AF">
        <w:rPr>
          <w:i/>
          <w:sz w:val="22"/>
          <w:szCs w:val="22"/>
        </w:rPr>
        <w:t>stopách</w:t>
      </w:r>
      <w:r>
        <w:rPr>
          <w:i/>
          <w:sz w:val="22"/>
          <w:szCs w:val="22"/>
        </w:rPr>
        <w:t xml:space="preserve"> Andreja Hlinku</w:t>
      </w:r>
      <w:r w:rsidR="005342AF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, ktorý bude </w:t>
      </w:r>
      <w:r w:rsidR="00B176AF">
        <w:rPr>
          <w:i/>
          <w:sz w:val="22"/>
          <w:szCs w:val="22"/>
        </w:rPr>
        <w:t>prebiehať</w:t>
      </w:r>
      <w:r>
        <w:rPr>
          <w:i/>
          <w:sz w:val="22"/>
          <w:szCs w:val="22"/>
        </w:rPr>
        <w:t xml:space="preserve"> v </w:t>
      </w:r>
      <w:r w:rsidR="005342AF">
        <w:rPr>
          <w:i/>
          <w:sz w:val="22"/>
          <w:szCs w:val="22"/>
        </w:rPr>
        <w:t>mesiacoch</w:t>
      </w:r>
      <w:r>
        <w:rPr>
          <w:i/>
          <w:sz w:val="22"/>
          <w:szCs w:val="22"/>
        </w:rPr>
        <w:t xml:space="preserve"> </w:t>
      </w:r>
      <w:r w:rsidR="005342AF">
        <w:rPr>
          <w:i/>
          <w:sz w:val="22"/>
          <w:szCs w:val="22"/>
        </w:rPr>
        <w:t>júl</w:t>
      </w:r>
      <w:r>
        <w:rPr>
          <w:i/>
          <w:sz w:val="22"/>
          <w:szCs w:val="22"/>
        </w:rPr>
        <w:t xml:space="preserve"> a august roku 2016.</w:t>
      </w:r>
      <w:r w:rsidR="005342AF">
        <w:rPr>
          <w:i/>
          <w:sz w:val="22"/>
          <w:szCs w:val="22"/>
        </w:rPr>
        <w:t xml:space="preserve">             V dňoch utorok –nedeľa bude dom A</w:t>
      </w:r>
      <w:r w:rsidR="00B176AF">
        <w:rPr>
          <w:i/>
          <w:sz w:val="22"/>
          <w:szCs w:val="22"/>
        </w:rPr>
        <w:t xml:space="preserve">. </w:t>
      </w:r>
      <w:r w:rsidR="005342AF">
        <w:rPr>
          <w:i/>
          <w:sz w:val="22"/>
          <w:szCs w:val="22"/>
        </w:rPr>
        <w:t>H</w:t>
      </w:r>
      <w:r w:rsidR="00B176AF">
        <w:rPr>
          <w:i/>
          <w:sz w:val="22"/>
          <w:szCs w:val="22"/>
        </w:rPr>
        <w:t>linku otvorený aj s</w:t>
      </w:r>
      <w:r w:rsidR="005342AF">
        <w:rPr>
          <w:i/>
          <w:sz w:val="22"/>
          <w:szCs w:val="22"/>
        </w:rPr>
        <w:t>o sprievodcom.</w:t>
      </w:r>
    </w:p>
    <w:p w:rsidR="005342AF" w:rsidRDefault="005342AF" w:rsidP="00064B03">
      <w:pPr>
        <w:pStyle w:val="Odsekzoznamu"/>
        <w:numPr>
          <w:ilvl w:val="0"/>
          <w:numId w:val="2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 sa zhodol na dohode o odstránení plastovej reklam</w:t>
      </w:r>
      <w:r w:rsidR="00B176AF">
        <w:rPr>
          <w:i/>
          <w:sz w:val="22"/>
          <w:szCs w:val="22"/>
        </w:rPr>
        <w:t xml:space="preserve">nej fľaše pri vstupe do Černovej (oproti </w:t>
      </w:r>
      <w:proofErr w:type="spellStart"/>
      <w:r w:rsidR="00B176AF">
        <w:rPr>
          <w:i/>
          <w:sz w:val="22"/>
          <w:szCs w:val="22"/>
        </w:rPr>
        <w:t>futb</w:t>
      </w:r>
      <w:proofErr w:type="spellEnd"/>
      <w:r w:rsidR="00B176AF">
        <w:rPr>
          <w:i/>
          <w:sz w:val="22"/>
          <w:szCs w:val="22"/>
        </w:rPr>
        <w:t>. štadiónu TJ Má</w:t>
      </w:r>
      <w:r>
        <w:rPr>
          <w:i/>
          <w:sz w:val="22"/>
          <w:szCs w:val="22"/>
        </w:rPr>
        <w:t>j)</w:t>
      </w:r>
      <w:r w:rsidR="00B176AF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ktorá je umiestnená na parcele neznámeho vlastníka. </w:t>
      </w:r>
    </w:p>
    <w:p w:rsidR="00311D25" w:rsidRPr="008E6DD3" w:rsidRDefault="00311D25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Default="005342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8</w:t>
      </w:r>
    </w:p>
    <w:p w:rsidR="005342AF" w:rsidRDefault="005342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5342AF" w:rsidRDefault="00B176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Úlohy a uznesenia</w:t>
      </w:r>
      <w:r w:rsidR="005342AF">
        <w:rPr>
          <w:b/>
          <w:i/>
          <w:sz w:val="22"/>
          <w:szCs w:val="22"/>
        </w:rPr>
        <w:t>:</w:t>
      </w:r>
    </w:p>
    <w:p w:rsidR="005342AF" w:rsidRDefault="005342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5342AF" w:rsidRDefault="005342AF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b/>
          <w:i/>
          <w:sz w:val="22"/>
          <w:szCs w:val="22"/>
        </w:rPr>
      </w:pPr>
      <w:r w:rsidRPr="00990E65">
        <w:rPr>
          <w:i/>
          <w:sz w:val="22"/>
          <w:szCs w:val="22"/>
        </w:rPr>
        <w:t xml:space="preserve">oprava koryta potoka na ul. </w:t>
      </w:r>
      <w:r>
        <w:rPr>
          <w:i/>
          <w:sz w:val="22"/>
          <w:szCs w:val="22"/>
        </w:rPr>
        <w:t xml:space="preserve">Ku ihrisku </w:t>
      </w:r>
    </w:p>
    <w:p w:rsidR="005342AF" w:rsidRDefault="005342AF" w:rsidP="000769E9">
      <w:pPr>
        <w:pStyle w:val="Odsekzoznamu"/>
        <w:numPr>
          <w:ilvl w:val="0"/>
          <w:numId w:val="20"/>
        </w:numPr>
        <w:ind w:left="-567" w:right="-914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zabezpečiť odpíliť lipu na hornom cintoríne</w:t>
      </w:r>
      <w:r w:rsidR="007E46A0">
        <w:rPr>
          <w:i/>
          <w:sz w:val="22"/>
          <w:szCs w:val="22"/>
        </w:rPr>
        <w:t xml:space="preserve"> </w:t>
      </w:r>
    </w:p>
    <w:p w:rsidR="005342AF" w:rsidRDefault="007E46A0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 w:rsidRPr="007E46A0">
        <w:rPr>
          <w:i/>
          <w:sz w:val="22"/>
          <w:szCs w:val="22"/>
        </w:rPr>
        <w:t>rokovať s VSR o opätovnom spustení studni na ul. A.</w:t>
      </w:r>
      <w:r w:rsidR="00C6204A">
        <w:rPr>
          <w:i/>
          <w:sz w:val="22"/>
          <w:szCs w:val="22"/>
        </w:rPr>
        <w:t xml:space="preserve"> </w:t>
      </w:r>
      <w:r w:rsidRPr="007E46A0">
        <w:rPr>
          <w:i/>
          <w:sz w:val="22"/>
          <w:szCs w:val="22"/>
        </w:rPr>
        <w:t>Hlinku</w:t>
      </w:r>
    </w:p>
    <w:p w:rsidR="007E46A0" w:rsidRDefault="00C6204A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7E46A0">
        <w:rPr>
          <w:i/>
          <w:sz w:val="22"/>
          <w:szCs w:val="22"/>
        </w:rPr>
        <w:t xml:space="preserve">oplnenie smetných košov pri št. ceste pri vstupe do </w:t>
      </w:r>
      <w:r>
        <w:rPr>
          <w:i/>
          <w:sz w:val="22"/>
          <w:szCs w:val="22"/>
        </w:rPr>
        <w:t>Černovej od Žiliny, správca SSC</w:t>
      </w:r>
    </w:p>
    <w:p w:rsidR="007E46A0" w:rsidRDefault="00FD2798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7E46A0">
        <w:rPr>
          <w:i/>
          <w:sz w:val="22"/>
          <w:szCs w:val="22"/>
        </w:rPr>
        <w:t>praviť závesy hornej brány do cintorína</w:t>
      </w:r>
    </w:p>
    <w:p w:rsidR="007E46A0" w:rsidRDefault="00FD2798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predložiť interpelá</w:t>
      </w:r>
      <w:r w:rsidR="007E46A0">
        <w:rPr>
          <w:i/>
          <w:sz w:val="22"/>
          <w:szCs w:val="22"/>
        </w:rPr>
        <w:t xml:space="preserve">ciu na </w:t>
      </w:r>
      <w:r>
        <w:rPr>
          <w:i/>
          <w:sz w:val="22"/>
          <w:szCs w:val="22"/>
        </w:rPr>
        <w:t>zníženie</w:t>
      </w:r>
      <w:r w:rsidR="007E46A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povolenej rýchlosti na ul. Čutkovská</w:t>
      </w:r>
    </w:p>
    <w:p w:rsidR="007E46A0" w:rsidRDefault="00A84A3B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7E46A0">
        <w:rPr>
          <w:i/>
          <w:sz w:val="22"/>
          <w:szCs w:val="22"/>
        </w:rPr>
        <w:t>redložiť interpeláciu na osadenie dopravného zrkadla na križovatke ul. A.</w:t>
      </w:r>
      <w:r>
        <w:rPr>
          <w:i/>
          <w:sz w:val="22"/>
          <w:szCs w:val="22"/>
        </w:rPr>
        <w:t xml:space="preserve"> Hlinku a ul. B. </w:t>
      </w:r>
      <w:proofErr w:type="spellStart"/>
      <w:r>
        <w:rPr>
          <w:i/>
          <w:sz w:val="22"/>
          <w:szCs w:val="22"/>
        </w:rPr>
        <w:t>Bjö</w:t>
      </w:r>
      <w:r w:rsidR="007E46A0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 w:rsidR="007E46A0">
        <w:rPr>
          <w:i/>
          <w:sz w:val="22"/>
          <w:szCs w:val="22"/>
        </w:rPr>
        <w:t>sona</w:t>
      </w:r>
      <w:proofErr w:type="spellEnd"/>
    </w:p>
    <w:p w:rsidR="007E46A0" w:rsidRPr="007E46A0" w:rsidRDefault="00A84A3B" w:rsidP="000769E9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pravidelné čistenie dlažby</w:t>
      </w:r>
      <w:r w:rsidR="007E46A0">
        <w:rPr>
          <w:i/>
          <w:sz w:val="22"/>
          <w:szCs w:val="22"/>
        </w:rPr>
        <w:t xml:space="preserve"> na cintoríne pred pomníkom Černovských martýrov</w:t>
      </w:r>
    </w:p>
    <w:p w:rsidR="005342AF" w:rsidRDefault="005342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5342AF" w:rsidRDefault="007E46A0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9</w:t>
      </w:r>
    </w:p>
    <w:p w:rsidR="005342AF" w:rsidRDefault="005342AF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</w:rPr>
      </w:pPr>
      <w:r w:rsidRPr="00086BF5">
        <w:rPr>
          <w:i/>
          <w:sz w:val="22"/>
          <w:szCs w:val="22"/>
        </w:rPr>
        <w:t xml:space="preserve">– predseda OV poďakoval prítomným za účasť na rokovaní </w:t>
      </w:r>
    </w:p>
    <w:p w:rsidR="00B427E7" w:rsidRPr="00086BF5" w:rsidRDefault="00B427E7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 Černovej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:  </w:t>
      </w:r>
      <w:r w:rsidR="00064B03">
        <w:rPr>
          <w:rFonts w:eastAsia="Times New Roman" w:cs="Times New Roman"/>
          <w:i/>
          <w:color w:val="000000"/>
          <w:sz w:val="22"/>
          <w:szCs w:val="22"/>
          <w:lang w:eastAsia="sk-SK"/>
        </w:rPr>
        <w:t>1</w:t>
      </w:r>
      <w:bookmarkStart w:id="0" w:name="_GoBack"/>
      <w:bookmarkEnd w:id="0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3.5.2016</w:t>
      </w:r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p. Habo, Ing. Lajčiak, 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p. Bačkor, Ing. Záhor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ec, p. Kováčová, PaedDr. Buroš,</w:t>
      </w:r>
    </w:p>
    <w:p w:rsidR="0040001A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p. Janči</w:t>
      </w:r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Ing. </w:t>
      </w:r>
      <w:proofErr w:type="spellStart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Frolo</w:t>
      </w:r>
      <w:proofErr w:type="spellEnd"/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8E249D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Ospravedlnení neprítomní</w:t>
      </w:r>
      <w:r w:rsidR="008E249D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: Ing. </w:t>
      </w:r>
      <w:proofErr w:type="spellStart"/>
      <w:r w:rsidR="008E249D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Jakubík</w:t>
      </w:r>
      <w:proofErr w:type="spellEnd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</w:p>
    <w:p w:rsidR="00087F16" w:rsidRPr="00A84A3B" w:rsidRDefault="00087F16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Pr="00A84A3B" w:rsidRDefault="00A84A3B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Hostia: </w:t>
      </w:r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Mar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tin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Papčo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Anna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Bednaříková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, Emí</w:t>
      </w:r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lia </w:t>
      </w:r>
      <w:proofErr w:type="spellStart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Ballová</w:t>
      </w:r>
      <w:proofErr w:type="spellEnd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p. </w:t>
      </w:r>
      <w:proofErr w:type="spellStart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Frličková</w:t>
      </w:r>
      <w:proofErr w:type="spellEnd"/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, J.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Bednařík</w:t>
      </w:r>
      <w:proofErr w:type="spellEnd"/>
    </w:p>
    <w:p w:rsidR="00BF74A2" w:rsidRPr="00A84A3B" w:rsidRDefault="00BF74A2" w:rsidP="000769E9">
      <w:pPr>
        <w:ind w:left="-567" w:right="-914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</w:pPr>
    </w:p>
    <w:sectPr w:rsidR="00BF74A2" w:rsidRPr="00A84A3B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0A" w:rsidRDefault="00956E0A" w:rsidP="002D1A03">
      <w:r>
        <w:separator/>
      </w:r>
    </w:p>
  </w:endnote>
  <w:endnote w:type="continuationSeparator" w:id="0">
    <w:p w:rsidR="00956E0A" w:rsidRDefault="00956E0A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0A" w:rsidRDefault="00956E0A" w:rsidP="002D1A03">
      <w:r>
        <w:separator/>
      </w:r>
    </w:p>
  </w:footnote>
  <w:footnote w:type="continuationSeparator" w:id="0">
    <w:p w:rsidR="00956E0A" w:rsidRDefault="00956E0A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2C2"/>
    <w:multiLevelType w:val="hybridMultilevel"/>
    <w:tmpl w:val="19D8FAA0"/>
    <w:lvl w:ilvl="0" w:tplc="26F00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E820DD0"/>
    <w:multiLevelType w:val="hybridMultilevel"/>
    <w:tmpl w:val="1A56B282"/>
    <w:lvl w:ilvl="0" w:tplc="041B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8">
    <w:nsid w:val="21614F13"/>
    <w:multiLevelType w:val="hybridMultilevel"/>
    <w:tmpl w:val="891EC7D8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64554B2"/>
    <w:multiLevelType w:val="hybridMultilevel"/>
    <w:tmpl w:val="614E8CE2"/>
    <w:lvl w:ilvl="0" w:tplc="BCB044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B4C35D9"/>
    <w:multiLevelType w:val="hybridMultilevel"/>
    <w:tmpl w:val="E864C798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C4F48"/>
    <w:multiLevelType w:val="hybridMultilevel"/>
    <w:tmpl w:val="7D10567C"/>
    <w:lvl w:ilvl="0" w:tplc="67BE3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B6448A0"/>
    <w:multiLevelType w:val="hybridMultilevel"/>
    <w:tmpl w:val="E4E4865A"/>
    <w:lvl w:ilvl="0" w:tplc="FA5676CC">
      <w:start w:val="16"/>
      <w:numFmt w:val="bullet"/>
      <w:lvlText w:val="-"/>
      <w:lvlJc w:val="left"/>
      <w:pPr>
        <w:ind w:left="1083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60F73DF3"/>
    <w:multiLevelType w:val="hybridMultilevel"/>
    <w:tmpl w:val="B2D043FA"/>
    <w:lvl w:ilvl="0" w:tplc="777A1598"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0"/>
  </w:num>
  <w:num w:numId="5">
    <w:abstractNumId w:val="22"/>
  </w:num>
  <w:num w:numId="6">
    <w:abstractNumId w:val="13"/>
  </w:num>
  <w:num w:numId="7">
    <w:abstractNumId w:val="15"/>
  </w:num>
  <w:num w:numId="8">
    <w:abstractNumId w:val="11"/>
  </w:num>
  <w:num w:numId="9">
    <w:abstractNumId w:val="23"/>
  </w:num>
  <w:num w:numId="10">
    <w:abstractNumId w:val="1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6"/>
  </w:num>
  <w:num w:numId="21">
    <w:abstractNumId w:val="18"/>
  </w:num>
  <w:num w:numId="22">
    <w:abstractNumId w:val="0"/>
  </w:num>
  <w:num w:numId="23">
    <w:abstractNumId w:val="8"/>
  </w:num>
  <w:num w:numId="24">
    <w:abstractNumId w:val="16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76B5"/>
    <w:rsid w:val="00032D55"/>
    <w:rsid w:val="00050453"/>
    <w:rsid w:val="00064B03"/>
    <w:rsid w:val="000769E9"/>
    <w:rsid w:val="00084F13"/>
    <w:rsid w:val="00086BF5"/>
    <w:rsid w:val="00087F16"/>
    <w:rsid w:val="000A7E2E"/>
    <w:rsid w:val="000D30FF"/>
    <w:rsid w:val="000E7DAD"/>
    <w:rsid w:val="001003DF"/>
    <w:rsid w:val="00102F24"/>
    <w:rsid w:val="00116649"/>
    <w:rsid w:val="001C1A27"/>
    <w:rsid w:val="001D47A3"/>
    <w:rsid w:val="001E2F0D"/>
    <w:rsid w:val="001F28B3"/>
    <w:rsid w:val="002355CB"/>
    <w:rsid w:val="0024759F"/>
    <w:rsid w:val="0025039A"/>
    <w:rsid w:val="002A65C1"/>
    <w:rsid w:val="002D1A03"/>
    <w:rsid w:val="002E7774"/>
    <w:rsid w:val="00311D25"/>
    <w:rsid w:val="00316B39"/>
    <w:rsid w:val="00334C8B"/>
    <w:rsid w:val="00356900"/>
    <w:rsid w:val="00361569"/>
    <w:rsid w:val="003D42BD"/>
    <w:rsid w:val="0040001A"/>
    <w:rsid w:val="004008A6"/>
    <w:rsid w:val="00407CF5"/>
    <w:rsid w:val="004111C4"/>
    <w:rsid w:val="0041480C"/>
    <w:rsid w:val="00421748"/>
    <w:rsid w:val="0042310E"/>
    <w:rsid w:val="0042781C"/>
    <w:rsid w:val="00456B42"/>
    <w:rsid w:val="0046186D"/>
    <w:rsid w:val="004731A4"/>
    <w:rsid w:val="004922F9"/>
    <w:rsid w:val="004D2D16"/>
    <w:rsid w:val="004D3462"/>
    <w:rsid w:val="00517AEF"/>
    <w:rsid w:val="00521C91"/>
    <w:rsid w:val="005342AF"/>
    <w:rsid w:val="00545685"/>
    <w:rsid w:val="00572003"/>
    <w:rsid w:val="0057230D"/>
    <w:rsid w:val="00577FDF"/>
    <w:rsid w:val="005812C9"/>
    <w:rsid w:val="005851CE"/>
    <w:rsid w:val="005A0062"/>
    <w:rsid w:val="005A3209"/>
    <w:rsid w:val="005D5221"/>
    <w:rsid w:val="00615066"/>
    <w:rsid w:val="006224D4"/>
    <w:rsid w:val="006262FA"/>
    <w:rsid w:val="00626ED5"/>
    <w:rsid w:val="00636EAD"/>
    <w:rsid w:val="006760A6"/>
    <w:rsid w:val="00677216"/>
    <w:rsid w:val="006875B2"/>
    <w:rsid w:val="00692C7B"/>
    <w:rsid w:val="006E32C8"/>
    <w:rsid w:val="006F29BD"/>
    <w:rsid w:val="006F34EB"/>
    <w:rsid w:val="00703DC0"/>
    <w:rsid w:val="00732F3C"/>
    <w:rsid w:val="00794A61"/>
    <w:rsid w:val="007B504A"/>
    <w:rsid w:val="007B534C"/>
    <w:rsid w:val="007E408E"/>
    <w:rsid w:val="007E46A0"/>
    <w:rsid w:val="00823E48"/>
    <w:rsid w:val="00832502"/>
    <w:rsid w:val="008B22A2"/>
    <w:rsid w:val="008B76CB"/>
    <w:rsid w:val="008C21FB"/>
    <w:rsid w:val="008E249D"/>
    <w:rsid w:val="00930318"/>
    <w:rsid w:val="00931F81"/>
    <w:rsid w:val="009409DD"/>
    <w:rsid w:val="00956E0A"/>
    <w:rsid w:val="00964BD8"/>
    <w:rsid w:val="00965BB9"/>
    <w:rsid w:val="00983883"/>
    <w:rsid w:val="00983B3A"/>
    <w:rsid w:val="00995818"/>
    <w:rsid w:val="009A13C1"/>
    <w:rsid w:val="009E224D"/>
    <w:rsid w:val="009F42B5"/>
    <w:rsid w:val="00A01E36"/>
    <w:rsid w:val="00A11452"/>
    <w:rsid w:val="00A22FB2"/>
    <w:rsid w:val="00A4410E"/>
    <w:rsid w:val="00A4505A"/>
    <w:rsid w:val="00A65ADC"/>
    <w:rsid w:val="00A75B52"/>
    <w:rsid w:val="00A84A3B"/>
    <w:rsid w:val="00AB1B64"/>
    <w:rsid w:val="00AB48FF"/>
    <w:rsid w:val="00AF06B7"/>
    <w:rsid w:val="00AF3FF3"/>
    <w:rsid w:val="00B144B1"/>
    <w:rsid w:val="00B176AF"/>
    <w:rsid w:val="00B27B69"/>
    <w:rsid w:val="00B35550"/>
    <w:rsid w:val="00B427E7"/>
    <w:rsid w:val="00B56B00"/>
    <w:rsid w:val="00B64AE7"/>
    <w:rsid w:val="00B67A14"/>
    <w:rsid w:val="00BA6892"/>
    <w:rsid w:val="00BD336E"/>
    <w:rsid w:val="00BE2B27"/>
    <w:rsid w:val="00BE6244"/>
    <w:rsid w:val="00BF74A2"/>
    <w:rsid w:val="00C104AC"/>
    <w:rsid w:val="00C13CB4"/>
    <w:rsid w:val="00C2369A"/>
    <w:rsid w:val="00C6204A"/>
    <w:rsid w:val="00C658B6"/>
    <w:rsid w:val="00C8509E"/>
    <w:rsid w:val="00C96E3C"/>
    <w:rsid w:val="00CA0FC2"/>
    <w:rsid w:val="00CD3FE8"/>
    <w:rsid w:val="00D21588"/>
    <w:rsid w:val="00D503C4"/>
    <w:rsid w:val="00D57030"/>
    <w:rsid w:val="00D6060F"/>
    <w:rsid w:val="00D6483C"/>
    <w:rsid w:val="00D87707"/>
    <w:rsid w:val="00DB4659"/>
    <w:rsid w:val="00DD6832"/>
    <w:rsid w:val="00E16A32"/>
    <w:rsid w:val="00E17280"/>
    <w:rsid w:val="00E237AC"/>
    <w:rsid w:val="00E271B9"/>
    <w:rsid w:val="00E34F6B"/>
    <w:rsid w:val="00E743ED"/>
    <w:rsid w:val="00E920D5"/>
    <w:rsid w:val="00E924D7"/>
    <w:rsid w:val="00EB44A9"/>
    <w:rsid w:val="00EE56CB"/>
    <w:rsid w:val="00F470EC"/>
    <w:rsid w:val="00F82CA9"/>
    <w:rsid w:val="00FB2343"/>
    <w:rsid w:val="00FD279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E4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8C415-340F-4792-833A-08667E1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14</cp:revision>
  <cp:lastPrinted>2015-02-19T16:06:00Z</cp:lastPrinted>
  <dcterms:created xsi:type="dcterms:W3CDTF">2016-05-16T06:42:00Z</dcterms:created>
  <dcterms:modified xsi:type="dcterms:W3CDTF">2016-05-16T19:53:00Z</dcterms:modified>
</cp:coreProperties>
</file>